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7235" w14:textId="2A891258" w:rsidR="00267960" w:rsidRPr="006A6C73" w:rsidRDefault="00267960" w:rsidP="00AE2AAF">
      <w:pPr>
        <w:pStyle w:val="Nagwek1"/>
        <w:rPr>
          <w:b w:val="0"/>
        </w:rPr>
      </w:pPr>
    </w:p>
    <w:p w14:paraId="3B757BB7" w14:textId="77777777" w:rsidR="009542F6" w:rsidRPr="00512FC2" w:rsidRDefault="009542F6" w:rsidP="009542F6">
      <w:pPr>
        <w:pStyle w:val="Nagwek1"/>
        <w:spacing w:line="260" w:lineRule="atLeast"/>
        <w:rPr>
          <w:rFonts w:ascii="Times New Roman" w:hAnsi="Times New Roman"/>
        </w:rPr>
      </w:pPr>
    </w:p>
    <w:p w14:paraId="2517F818" w14:textId="77777777" w:rsidR="009542F6" w:rsidRPr="00512FC2" w:rsidRDefault="009542F6" w:rsidP="009542F6">
      <w:pPr>
        <w:pStyle w:val="Nagwek1"/>
        <w:spacing w:line="260" w:lineRule="atLeast"/>
        <w:rPr>
          <w:rFonts w:ascii="Times New Roman" w:hAnsi="Times New Roman"/>
        </w:rPr>
      </w:pPr>
    </w:p>
    <w:p w14:paraId="239577AE" w14:textId="77777777" w:rsidR="009542F6" w:rsidRPr="00512FC2" w:rsidRDefault="009542F6" w:rsidP="009542F6">
      <w:pPr>
        <w:pStyle w:val="Nagwek1"/>
        <w:spacing w:line="260" w:lineRule="atLeast"/>
        <w:rPr>
          <w:rFonts w:ascii="Times New Roman" w:hAnsi="Times New Roman"/>
        </w:rPr>
      </w:pPr>
    </w:p>
    <w:p w14:paraId="381D0236" w14:textId="001FF4EC" w:rsidR="009542F6" w:rsidRPr="003663A8" w:rsidRDefault="003663A8" w:rsidP="009542F6">
      <w:pPr>
        <w:pStyle w:val="Legenda"/>
        <w:rPr>
          <w:lang w:val="en-US"/>
        </w:rPr>
      </w:pPr>
      <w:r w:rsidRPr="003663A8">
        <w:rPr>
          <w:lang w:val="en-US"/>
        </w:rPr>
        <w:t>Academic title Name Surname</w:t>
      </w:r>
      <w:r w:rsidRPr="003663A8">
        <w:rPr>
          <w:vertAlign w:val="superscript"/>
          <w:lang w:val="en-US"/>
        </w:rPr>
        <w:t>1</w:t>
      </w:r>
      <w:r w:rsidR="009542F6" w:rsidRPr="003663A8">
        <w:rPr>
          <w:vertAlign w:val="superscript"/>
          <w:lang w:val="en-US"/>
        </w:rPr>
        <w:t>)</w:t>
      </w:r>
    </w:p>
    <w:p w14:paraId="2397F873" w14:textId="63E2D0D8" w:rsidR="003663A8" w:rsidRPr="003663A8" w:rsidRDefault="003663A8" w:rsidP="009542F6">
      <w:pPr>
        <w:pStyle w:val="Legenda"/>
        <w:rPr>
          <w:lang w:val="en-US"/>
        </w:rPr>
      </w:pPr>
      <w:r w:rsidRPr="003663A8">
        <w:rPr>
          <w:lang w:val="en-US"/>
        </w:rPr>
        <w:t xml:space="preserve">University, </w:t>
      </w:r>
      <w:r>
        <w:rPr>
          <w:lang w:val="en-US"/>
        </w:rPr>
        <w:t>F</w:t>
      </w:r>
      <w:r w:rsidRPr="003663A8">
        <w:rPr>
          <w:lang w:val="en-US"/>
        </w:rPr>
        <w:t>aculty</w:t>
      </w:r>
    </w:p>
    <w:p w14:paraId="0516B54D" w14:textId="38F77597" w:rsidR="009542F6" w:rsidRPr="00691CB1" w:rsidRDefault="003663A8" w:rsidP="009542F6">
      <w:pPr>
        <w:pStyle w:val="Legenda"/>
        <w:rPr>
          <w:lang w:val="en-US"/>
        </w:rPr>
      </w:pPr>
      <w:proofErr w:type="spellStart"/>
      <w:r w:rsidRPr="00691CB1">
        <w:rPr>
          <w:lang w:val="en-US"/>
        </w:rPr>
        <w:t>Departament</w:t>
      </w:r>
      <w:proofErr w:type="spellEnd"/>
    </w:p>
    <w:p w14:paraId="5335F575" w14:textId="1F3B2E7E" w:rsidR="009542F6" w:rsidRPr="004A0528" w:rsidRDefault="009542F6" w:rsidP="009542F6">
      <w:pPr>
        <w:pStyle w:val="Legenda"/>
        <w:rPr>
          <w:lang w:val="en-US"/>
        </w:rPr>
      </w:pPr>
      <w:r w:rsidRPr="004A0528">
        <w:rPr>
          <w:vertAlign w:val="superscript"/>
          <w:lang w:val="en-US"/>
        </w:rPr>
        <w:t>1)</w:t>
      </w:r>
      <w:r w:rsidR="004A0528" w:rsidRPr="004A0528">
        <w:rPr>
          <w:lang w:val="en-US"/>
        </w:rPr>
        <w:t>e-ma</w:t>
      </w:r>
      <w:r w:rsidR="004A0528">
        <w:rPr>
          <w:lang w:val="en-US"/>
        </w:rPr>
        <w:t>il</w:t>
      </w:r>
    </w:p>
    <w:p w14:paraId="581662F8" w14:textId="77777777" w:rsidR="009542F6" w:rsidRPr="004A0528" w:rsidRDefault="009542F6" w:rsidP="009542F6">
      <w:pPr>
        <w:pStyle w:val="Tekstpodstawowy"/>
        <w:spacing w:after="0" w:line="260" w:lineRule="atLeast"/>
        <w:rPr>
          <w:b/>
          <w:sz w:val="22"/>
          <w:szCs w:val="22"/>
          <w:lang w:val="en-US"/>
        </w:rPr>
      </w:pPr>
    </w:p>
    <w:p w14:paraId="6DDF9949" w14:textId="77777777" w:rsidR="009542F6" w:rsidRPr="004A0528" w:rsidRDefault="009542F6" w:rsidP="009542F6">
      <w:pPr>
        <w:pStyle w:val="Tekstpodstawowy"/>
        <w:spacing w:after="0" w:line="260" w:lineRule="atLeast"/>
        <w:rPr>
          <w:b/>
          <w:sz w:val="22"/>
          <w:szCs w:val="22"/>
          <w:lang w:val="en-US"/>
        </w:rPr>
      </w:pPr>
    </w:p>
    <w:p w14:paraId="36087384" w14:textId="77777777" w:rsidR="009542F6" w:rsidRPr="004A0528" w:rsidRDefault="009542F6" w:rsidP="009542F6">
      <w:pPr>
        <w:spacing w:line="260" w:lineRule="atLeast"/>
        <w:rPr>
          <w:lang w:val="en-US"/>
        </w:rPr>
      </w:pPr>
    </w:p>
    <w:p w14:paraId="7D445B4D" w14:textId="1025894E" w:rsidR="009542F6" w:rsidRPr="004A0528" w:rsidRDefault="0063779A" w:rsidP="009542F6">
      <w:pPr>
        <w:pStyle w:val="2Tytu"/>
        <w:rPr>
          <w:lang w:val="en-US"/>
        </w:rPr>
      </w:pPr>
      <w:r w:rsidRPr="004A0528">
        <w:rPr>
          <w:lang w:val="en-US"/>
        </w:rPr>
        <w:t>TITLE</w:t>
      </w:r>
    </w:p>
    <w:p w14:paraId="426F9CB2" w14:textId="77777777" w:rsidR="009542F6" w:rsidRPr="004A0528" w:rsidRDefault="009542F6" w:rsidP="009542F6">
      <w:pPr>
        <w:pStyle w:val="Tekstpodstawowy"/>
        <w:spacing w:after="0" w:line="260" w:lineRule="atLeast"/>
        <w:rPr>
          <w:rFonts w:asciiTheme="minorHAnsi" w:hAnsiTheme="minorHAnsi" w:cstheme="minorHAnsi"/>
          <w:sz w:val="34"/>
          <w:szCs w:val="34"/>
          <w:lang w:val="en-US"/>
        </w:rPr>
      </w:pPr>
    </w:p>
    <w:p w14:paraId="4C103ACF" w14:textId="77777777" w:rsidR="009542F6" w:rsidRPr="004A0528" w:rsidRDefault="009542F6" w:rsidP="009542F6">
      <w:pPr>
        <w:pStyle w:val="Tekstpodstawowy"/>
        <w:spacing w:after="0" w:line="260" w:lineRule="atLeast"/>
        <w:rPr>
          <w:rFonts w:asciiTheme="minorHAnsi" w:hAnsiTheme="minorHAnsi" w:cstheme="minorHAnsi"/>
          <w:sz w:val="34"/>
          <w:szCs w:val="34"/>
          <w:lang w:val="en-US"/>
        </w:rPr>
      </w:pPr>
    </w:p>
    <w:p w14:paraId="7651A22E" w14:textId="77777777" w:rsidR="009542F6" w:rsidRPr="004A0528" w:rsidRDefault="009542F6" w:rsidP="009542F6">
      <w:pPr>
        <w:pStyle w:val="Nagwek1"/>
        <w:spacing w:line="260" w:lineRule="atLeast"/>
        <w:rPr>
          <w:lang w:val="en-US"/>
        </w:rPr>
      </w:pPr>
      <w:r w:rsidRPr="004A0528">
        <w:rPr>
          <w:lang w:val="en-US"/>
        </w:rPr>
        <w:t xml:space="preserve">Keywords: </w:t>
      </w:r>
      <w:r w:rsidRPr="004A0528">
        <w:rPr>
          <w:b w:val="0"/>
          <w:lang w:val="en-US"/>
        </w:rPr>
        <w:t>keywords</w:t>
      </w:r>
    </w:p>
    <w:p w14:paraId="34C7C702" w14:textId="77777777" w:rsidR="009542F6" w:rsidRPr="004A0528" w:rsidRDefault="009542F6" w:rsidP="009542F6">
      <w:pPr>
        <w:pStyle w:val="Tekstpodstawowy"/>
        <w:spacing w:after="0" w:line="260" w:lineRule="atLeast"/>
        <w:rPr>
          <w:b/>
          <w:sz w:val="22"/>
          <w:szCs w:val="22"/>
          <w:lang w:val="en-US"/>
        </w:rPr>
      </w:pPr>
    </w:p>
    <w:p w14:paraId="6F2A5AC9" w14:textId="77777777" w:rsidR="009542F6" w:rsidRPr="004A0528" w:rsidRDefault="009542F6" w:rsidP="009542F6">
      <w:pPr>
        <w:pStyle w:val="Nagwek1"/>
        <w:spacing w:line="260" w:lineRule="atLeast"/>
        <w:rPr>
          <w:lang w:val="en-US"/>
        </w:rPr>
      </w:pPr>
    </w:p>
    <w:p w14:paraId="46E9C0AA" w14:textId="61DE6DBE" w:rsidR="009542F6" w:rsidRPr="004A0528" w:rsidRDefault="004A0528" w:rsidP="009542F6">
      <w:pPr>
        <w:pStyle w:val="Tekstpodstawowy"/>
        <w:spacing w:after="0" w:line="260" w:lineRule="atLeast"/>
        <w:rPr>
          <w:rFonts w:asciiTheme="minorHAnsi" w:hAnsiTheme="minorHAnsi" w:cstheme="minorHAnsi"/>
          <w:b/>
          <w:sz w:val="30"/>
          <w:szCs w:val="30"/>
          <w:lang w:val="en-US"/>
        </w:rPr>
      </w:pPr>
      <w:r w:rsidRPr="004A0528">
        <w:rPr>
          <w:rFonts w:asciiTheme="minorHAnsi" w:hAnsiTheme="minorHAnsi" w:cstheme="minorHAnsi"/>
          <w:b/>
          <w:sz w:val="30"/>
          <w:szCs w:val="30"/>
          <w:lang w:val="en-US"/>
        </w:rPr>
        <w:t>Abstract</w:t>
      </w:r>
      <w:r w:rsidR="009542F6" w:rsidRPr="004A0528">
        <w:rPr>
          <w:rFonts w:asciiTheme="minorHAnsi" w:hAnsiTheme="minorHAnsi" w:cstheme="minorHAnsi"/>
          <w:b/>
          <w:sz w:val="30"/>
          <w:szCs w:val="30"/>
          <w:lang w:val="en-US"/>
        </w:rPr>
        <w:t>:</w:t>
      </w:r>
    </w:p>
    <w:p w14:paraId="1091061D" w14:textId="77777777" w:rsidR="009542F6" w:rsidRPr="004A0528" w:rsidRDefault="009542F6" w:rsidP="009542F6">
      <w:pPr>
        <w:pStyle w:val="Tekstpodstawowy"/>
        <w:spacing w:after="0" w:line="260" w:lineRule="atLeast"/>
        <w:rPr>
          <w:b/>
          <w:sz w:val="22"/>
          <w:szCs w:val="22"/>
          <w:lang w:val="en-US"/>
        </w:rPr>
      </w:pPr>
    </w:p>
    <w:p w14:paraId="26A43D89" w14:textId="1CB18234" w:rsidR="009542F6" w:rsidRPr="00524923" w:rsidRDefault="009542F6" w:rsidP="009542F6">
      <w:pPr>
        <w:pStyle w:val="tekstartykuu"/>
        <w:rPr>
          <w:lang w:val="en-US"/>
        </w:rPr>
      </w:pPr>
      <w:r w:rsidRPr="00524923">
        <w:rPr>
          <w:lang w:val="en-US"/>
        </w:rPr>
        <w:t xml:space="preserve"> (max</w:t>
      </w:r>
      <w:r w:rsidR="003663A8" w:rsidRPr="00524923">
        <w:rPr>
          <w:lang w:val="en-US"/>
        </w:rPr>
        <w:t xml:space="preserve"> </w:t>
      </w:r>
      <w:r w:rsidRPr="00524923">
        <w:rPr>
          <w:lang w:val="en-US"/>
        </w:rPr>
        <w:t xml:space="preserve">200 </w:t>
      </w:r>
      <w:r w:rsidR="003663A8" w:rsidRPr="00524923">
        <w:rPr>
          <w:lang w:val="en-US"/>
        </w:rPr>
        <w:t>words</w:t>
      </w:r>
      <w:r w:rsidRPr="00524923">
        <w:rPr>
          <w:lang w:val="en-US"/>
        </w:rPr>
        <w:t>)</w:t>
      </w:r>
    </w:p>
    <w:p w14:paraId="05D970B0" w14:textId="1F8763EF" w:rsidR="000A0DF4" w:rsidRDefault="000A0DF4" w:rsidP="00267960">
      <w:pPr>
        <w:pStyle w:val="Tekstpodstawowy"/>
        <w:spacing w:after="0" w:line="260" w:lineRule="atLeast"/>
        <w:rPr>
          <w:b/>
          <w:sz w:val="22"/>
          <w:szCs w:val="22"/>
          <w:lang w:val="en-US"/>
        </w:rPr>
      </w:pPr>
    </w:p>
    <w:p w14:paraId="28118544" w14:textId="6503BD3A" w:rsidR="00322358" w:rsidRPr="00322358" w:rsidRDefault="00322358" w:rsidP="00322358">
      <w:pPr>
        <w:pStyle w:val="Tekstpodstawowy"/>
        <w:spacing w:after="0" w:line="260" w:lineRule="atLeast"/>
        <w:jc w:val="center"/>
        <w:rPr>
          <w:i/>
          <w:sz w:val="22"/>
          <w:szCs w:val="22"/>
          <w:lang w:val="en-US"/>
        </w:rPr>
      </w:pPr>
      <w:r w:rsidRPr="00322358">
        <w:rPr>
          <w:i/>
          <w:sz w:val="22"/>
          <w:szCs w:val="22"/>
          <w:lang w:val="en-US"/>
        </w:rPr>
        <w:t>Below is an example of text formatting in a monograph. We remind you that the chapter in the monograph should contain 20 thousand</w:t>
      </w:r>
      <w:bookmarkStart w:id="0" w:name="_GoBack"/>
      <w:bookmarkEnd w:id="0"/>
      <w:r w:rsidRPr="00322358">
        <w:rPr>
          <w:i/>
          <w:sz w:val="22"/>
          <w:szCs w:val="22"/>
          <w:lang w:val="en-US"/>
        </w:rPr>
        <w:t xml:space="preserve"> characters.</w:t>
      </w:r>
    </w:p>
    <w:p w14:paraId="31F59A3C" w14:textId="77777777" w:rsidR="001B667E" w:rsidRDefault="001B667E" w:rsidP="001B667E">
      <w:pPr>
        <w:tabs>
          <w:tab w:val="left" w:pos="4230"/>
        </w:tabs>
        <w:jc w:val="both"/>
        <w:rPr>
          <w:lang w:val="en-US" w:eastAsia="en-US"/>
        </w:rPr>
      </w:pPr>
      <w:r w:rsidRPr="004C7D66">
        <w:rPr>
          <w:rFonts w:asciiTheme="minorHAnsi" w:hAnsiTheme="minorHAnsi" w:cstheme="minorHAnsi"/>
          <w:b/>
          <w:sz w:val="30"/>
          <w:szCs w:val="30"/>
          <w:lang w:val="en-US"/>
        </w:rPr>
        <w:t>Introduction</w:t>
      </w:r>
    </w:p>
    <w:p w14:paraId="362AB867" w14:textId="77777777" w:rsidR="001B667E" w:rsidRPr="00447D4C" w:rsidRDefault="001B667E" w:rsidP="001B667E">
      <w:pPr>
        <w:tabs>
          <w:tab w:val="left" w:pos="4230"/>
        </w:tabs>
        <w:jc w:val="both"/>
        <w:rPr>
          <w:sz w:val="22"/>
          <w:lang w:val="en-US" w:eastAsia="en-US"/>
        </w:rPr>
      </w:pPr>
    </w:p>
    <w:p w14:paraId="1FF121A2" w14:textId="055DD8CF" w:rsidR="001B667E" w:rsidRPr="00447D4C" w:rsidRDefault="001B667E" w:rsidP="001B667E">
      <w:pPr>
        <w:tabs>
          <w:tab w:val="left" w:pos="4230"/>
        </w:tabs>
        <w:ind w:firstLine="426"/>
        <w:jc w:val="both"/>
        <w:rPr>
          <w:sz w:val="22"/>
          <w:lang w:val="en-US" w:eastAsia="en-US"/>
        </w:rPr>
      </w:pPr>
      <w:r w:rsidRPr="00447D4C">
        <w:rPr>
          <w:sz w:val="22"/>
          <w:lang w:val="en-US" w:eastAsia="en-US"/>
        </w:rPr>
        <w:t xml:space="preserve">Environmental engineering is an area constantly being developed. Research </w:t>
      </w:r>
      <w:r>
        <w:rPr>
          <w:sz w:val="22"/>
          <w:lang w:val="en-US" w:eastAsia="en-US"/>
        </w:rPr>
        <w:br/>
      </w:r>
      <w:r w:rsidRPr="00447D4C">
        <w:rPr>
          <w:sz w:val="22"/>
          <w:lang w:val="en-US" w:eastAsia="en-US"/>
        </w:rPr>
        <w:t xml:space="preserve">in </w:t>
      </w:r>
      <w:r>
        <w:rPr>
          <w:sz w:val="22"/>
          <w:lang w:val="en-US" w:eastAsia="en-US"/>
        </w:rPr>
        <w:t xml:space="preserve">this </w:t>
      </w:r>
      <w:r w:rsidRPr="00447D4C">
        <w:rPr>
          <w:sz w:val="22"/>
          <w:lang w:val="en-US" w:eastAsia="en-US"/>
        </w:rPr>
        <w:t xml:space="preserve">area focuses on improving already known methods, combining them, getting the best results at the lowest possible cost. Ultrasounds have been used for many years in medical diagnostics, air purification and </w:t>
      </w:r>
      <w:proofErr w:type="spellStart"/>
      <w:r w:rsidRPr="00447D4C">
        <w:rPr>
          <w:sz w:val="22"/>
          <w:lang w:val="en-US" w:eastAsia="en-US"/>
        </w:rPr>
        <w:t>defectoscopy</w:t>
      </w:r>
      <w:proofErr w:type="spellEnd"/>
      <w:r w:rsidRPr="00447D4C">
        <w:rPr>
          <w:sz w:val="22"/>
          <w:lang w:val="en-US" w:eastAsia="en-US"/>
        </w:rPr>
        <w:t>. Currently, they attract research</w:t>
      </w:r>
      <w:r>
        <w:rPr>
          <w:sz w:val="22"/>
          <w:lang w:val="en-US" w:eastAsia="en-US"/>
        </w:rPr>
        <w:t>ers</w:t>
      </w:r>
      <w:r w:rsidRPr="00447D4C">
        <w:rPr>
          <w:sz w:val="22"/>
          <w:lang w:val="en-US" w:eastAsia="en-US"/>
        </w:rPr>
        <w:t xml:space="preserve"> attention also in the field of applications in environmental engineering, for example in water treatment, in wastewater treatment processes </w:t>
      </w:r>
      <w:r>
        <w:rPr>
          <w:sz w:val="22"/>
          <w:lang w:val="en-US" w:eastAsia="en-US"/>
        </w:rPr>
        <w:t xml:space="preserve"> </w:t>
      </w:r>
      <w:r w:rsidRPr="00447D4C">
        <w:rPr>
          <w:sz w:val="22"/>
          <w:lang w:val="en-US" w:eastAsia="en-US"/>
        </w:rPr>
        <w:t>and in the treatment of sludge. Figure 1 shows the applications of ultrasound in environmental engineering.</w:t>
      </w:r>
    </w:p>
    <w:p w14:paraId="00A41202" w14:textId="77777777" w:rsidR="001B667E" w:rsidRPr="00447D4C" w:rsidRDefault="001B667E" w:rsidP="001B667E">
      <w:pPr>
        <w:pStyle w:val="5Tekstartykuu"/>
        <w:ind w:firstLine="0"/>
        <w:rPr>
          <w:lang w:val="en-US"/>
        </w:rPr>
      </w:pPr>
      <w:r>
        <w:rPr>
          <w:noProof/>
        </w:rPr>
        <w:lastRenderedPageBreak/>
        <w:drawing>
          <wp:inline distT="0" distB="0" distL="0" distR="0" wp14:anchorId="384DD6F6" wp14:editId="1D3C72BC">
            <wp:extent cx="4714875" cy="2543175"/>
            <wp:effectExtent l="0" t="0" r="66675" b="0"/>
            <wp:docPr id="224" name="Diagram 2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1537526" w14:textId="77777777" w:rsidR="001B667E" w:rsidRPr="008603E9" w:rsidRDefault="001B667E" w:rsidP="001B667E">
      <w:pPr>
        <w:pStyle w:val="Tekstpodstawowy"/>
        <w:spacing w:before="120" w:after="0"/>
        <w:jc w:val="both"/>
        <w:rPr>
          <w:rStyle w:val="6PodpisrysunkuZnak"/>
          <w:lang w:val="en-US"/>
        </w:rPr>
      </w:pPr>
      <w:r w:rsidRPr="008603E9">
        <w:rPr>
          <w:rFonts w:asciiTheme="minorHAnsi" w:hAnsiTheme="minorHAnsi" w:cstheme="minorHAnsi"/>
          <w:b/>
          <w:sz w:val="18"/>
          <w:szCs w:val="18"/>
          <w:lang w:val="en-US"/>
        </w:rPr>
        <w:t>Fig. 1.</w:t>
      </w:r>
      <w:r w:rsidRPr="008603E9">
        <w:rPr>
          <w:rFonts w:asciiTheme="minorHAnsi" w:hAnsiTheme="minorHAnsi" w:cstheme="minorHAnsi"/>
          <w:sz w:val="18"/>
          <w:szCs w:val="18"/>
          <w:lang w:val="en-US"/>
        </w:rPr>
        <w:t xml:space="preserve"> </w:t>
      </w:r>
      <w:r w:rsidRPr="008603E9">
        <w:rPr>
          <w:rStyle w:val="6PodpisrysunkuZnak"/>
          <w:lang w:val="en-US"/>
        </w:rPr>
        <w:t>Application of ultrasounds in environmental engineering</w:t>
      </w:r>
    </w:p>
    <w:p w14:paraId="69C202E7" w14:textId="77777777" w:rsidR="001B667E" w:rsidRPr="00447D4C" w:rsidRDefault="001B667E" w:rsidP="001B667E">
      <w:pPr>
        <w:pStyle w:val="9rdorysunek"/>
        <w:rPr>
          <w:lang w:val="en-US"/>
        </w:rPr>
      </w:pPr>
      <w:r w:rsidRPr="00447D4C">
        <w:rPr>
          <w:b/>
          <w:lang w:val="en-US"/>
        </w:rPr>
        <w:t xml:space="preserve">Source: </w:t>
      </w:r>
      <w:r w:rsidRPr="00447D4C">
        <w:rPr>
          <w:lang w:val="en-US"/>
        </w:rPr>
        <w:t>[20]</w:t>
      </w:r>
    </w:p>
    <w:p w14:paraId="52F643ED" w14:textId="77777777" w:rsidR="001B667E" w:rsidRPr="00447D4C" w:rsidRDefault="001B667E" w:rsidP="001B667E">
      <w:pPr>
        <w:tabs>
          <w:tab w:val="left" w:pos="4230"/>
        </w:tabs>
        <w:jc w:val="both"/>
        <w:rPr>
          <w:sz w:val="22"/>
          <w:lang w:val="en-US" w:eastAsia="en-US"/>
        </w:rPr>
      </w:pPr>
    </w:p>
    <w:p w14:paraId="4C98C1C0" w14:textId="77777777" w:rsidR="001B667E" w:rsidRDefault="001B667E" w:rsidP="001B667E">
      <w:pPr>
        <w:tabs>
          <w:tab w:val="left" w:pos="4230"/>
        </w:tabs>
        <w:jc w:val="both"/>
        <w:rPr>
          <w:lang w:val="en-US" w:eastAsia="en-US"/>
        </w:rPr>
      </w:pPr>
      <w:r w:rsidRPr="00AC6594">
        <w:rPr>
          <w:rFonts w:asciiTheme="minorHAnsi" w:hAnsiTheme="minorHAnsi" w:cstheme="minorHAnsi"/>
          <w:b/>
          <w:sz w:val="30"/>
          <w:szCs w:val="30"/>
          <w:lang w:val="en-US"/>
        </w:rPr>
        <w:t>Basics of the sonication process</w:t>
      </w:r>
    </w:p>
    <w:p w14:paraId="1B4DB6BF" w14:textId="77777777" w:rsidR="001B667E" w:rsidRPr="00447D4C" w:rsidRDefault="001B667E" w:rsidP="001B667E">
      <w:pPr>
        <w:tabs>
          <w:tab w:val="left" w:pos="4230"/>
        </w:tabs>
        <w:jc w:val="both"/>
        <w:rPr>
          <w:sz w:val="22"/>
          <w:lang w:val="en-US" w:eastAsia="en-US"/>
        </w:rPr>
      </w:pPr>
    </w:p>
    <w:p w14:paraId="0F68889E" w14:textId="77777777" w:rsidR="001B667E" w:rsidRDefault="001B667E" w:rsidP="001B667E">
      <w:pPr>
        <w:tabs>
          <w:tab w:val="left" w:pos="4230"/>
        </w:tabs>
        <w:ind w:firstLine="426"/>
        <w:jc w:val="both"/>
        <w:rPr>
          <w:sz w:val="22"/>
          <w:lang w:val="en-US" w:eastAsia="en-US"/>
        </w:rPr>
      </w:pPr>
      <w:r w:rsidRPr="00447D4C">
        <w:rPr>
          <w:sz w:val="22"/>
          <w:lang w:val="en-US" w:eastAsia="en-US"/>
        </w:rPr>
        <w:t xml:space="preserve">Figure 2 shows the frequency range of elastic waves that occur in nature </w:t>
      </w:r>
      <w:r>
        <w:rPr>
          <w:sz w:val="22"/>
          <w:lang w:val="en-US" w:eastAsia="en-US"/>
        </w:rPr>
        <w:br/>
      </w:r>
      <w:r w:rsidRPr="00447D4C">
        <w:rPr>
          <w:sz w:val="22"/>
          <w:lang w:val="en-US" w:eastAsia="en-US"/>
        </w:rPr>
        <w:t xml:space="preserve">or are technically possible. This is a very wide range compared to an area that includes audible sounds ranging from 16 Hz to 16 kHz. The frequency range below 16 Hz includes </w:t>
      </w:r>
      <w:proofErr w:type="spellStart"/>
      <w:r w:rsidRPr="00447D4C">
        <w:rPr>
          <w:sz w:val="22"/>
          <w:lang w:val="en-US" w:eastAsia="en-US"/>
        </w:rPr>
        <w:t>infrasounds</w:t>
      </w:r>
      <w:proofErr w:type="spellEnd"/>
      <w:r w:rsidRPr="00447D4C">
        <w:rPr>
          <w:sz w:val="22"/>
          <w:lang w:val="en-US" w:eastAsia="en-US"/>
        </w:rPr>
        <w:t xml:space="preserve">. The upper limit of hearing was accepted at 16 kHz </w:t>
      </w:r>
      <w:r>
        <w:rPr>
          <w:sz w:val="22"/>
          <w:lang w:val="en-US" w:eastAsia="en-US"/>
        </w:rPr>
        <w:br/>
      </w:r>
      <w:r w:rsidRPr="00447D4C">
        <w:rPr>
          <w:sz w:val="22"/>
          <w:lang w:val="en-US" w:eastAsia="en-US"/>
        </w:rPr>
        <w:t xml:space="preserve">and sometimes 20 kHz. This limit marks the beginning of the ultrasonic region. Elastic waves above this limit can be registered with different devices, but they </w:t>
      </w:r>
      <w:r>
        <w:rPr>
          <w:sz w:val="22"/>
          <w:lang w:val="en-US" w:eastAsia="en-US"/>
        </w:rPr>
        <w:br/>
      </w:r>
      <w:r w:rsidRPr="00447D4C">
        <w:rPr>
          <w:sz w:val="22"/>
          <w:lang w:val="en-US" w:eastAsia="en-US"/>
        </w:rPr>
        <w:t>are not recorded by the human ear. These waves were called ultrasounds. The term includes elastic waves up to 10</w:t>
      </w:r>
      <w:r w:rsidRPr="00447D4C">
        <w:rPr>
          <w:sz w:val="22"/>
          <w:vertAlign w:val="superscript"/>
          <w:lang w:val="en-US" w:eastAsia="en-US"/>
        </w:rPr>
        <w:t>9</w:t>
      </w:r>
      <w:r w:rsidRPr="00447D4C">
        <w:rPr>
          <w:sz w:val="22"/>
          <w:lang w:val="en-US" w:eastAsia="en-US"/>
        </w:rPr>
        <w:t xml:space="preserve"> Hz. The upper limit of the ultrasonic region was determined by the ability to produce such sounds. The elastic waves of higher frequencies, occurring naturally as heat waves associated with vibrations of the center molecules and atoms in the crystal lattice, were called </w:t>
      </w:r>
      <w:proofErr w:type="spellStart"/>
      <w:r w:rsidRPr="00447D4C">
        <w:rPr>
          <w:sz w:val="22"/>
          <w:lang w:val="en-US" w:eastAsia="en-US"/>
        </w:rPr>
        <w:t>hypersounds</w:t>
      </w:r>
      <w:proofErr w:type="spellEnd"/>
      <w:r w:rsidRPr="00447D4C">
        <w:rPr>
          <w:sz w:val="22"/>
          <w:lang w:val="en-US" w:eastAsia="en-US"/>
        </w:rPr>
        <w:t xml:space="preserve">. The range </w:t>
      </w:r>
      <w:r>
        <w:rPr>
          <w:sz w:val="22"/>
          <w:lang w:val="en-US" w:eastAsia="en-US"/>
        </w:rPr>
        <w:br/>
      </w:r>
      <w:r w:rsidRPr="00447D4C">
        <w:rPr>
          <w:sz w:val="22"/>
          <w:lang w:val="en-US" w:eastAsia="en-US"/>
        </w:rPr>
        <w:t xml:space="preserve">of </w:t>
      </w:r>
      <w:proofErr w:type="spellStart"/>
      <w:r w:rsidRPr="00447D4C">
        <w:rPr>
          <w:sz w:val="22"/>
          <w:lang w:val="en-US" w:eastAsia="en-US"/>
        </w:rPr>
        <w:t>hypersounds</w:t>
      </w:r>
      <w:proofErr w:type="spellEnd"/>
      <w:r w:rsidRPr="00447D4C">
        <w:rPr>
          <w:sz w:val="22"/>
          <w:lang w:val="en-US" w:eastAsia="en-US"/>
        </w:rPr>
        <w:t xml:space="preserve"> goes up to the frequency limit of 10</w:t>
      </w:r>
      <w:r w:rsidRPr="00447D4C">
        <w:rPr>
          <w:sz w:val="22"/>
          <w:vertAlign w:val="superscript"/>
          <w:lang w:val="en-US" w:eastAsia="en-US"/>
        </w:rPr>
        <w:t>13</w:t>
      </w:r>
      <w:r w:rsidRPr="00447D4C">
        <w:rPr>
          <w:sz w:val="22"/>
          <w:lang w:val="en-US" w:eastAsia="en-US"/>
        </w:rPr>
        <w:t xml:space="preserve"> Hz [17].</w:t>
      </w:r>
    </w:p>
    <w:p w14:paraId="2FDA2568" w14:textId="77777777" w:rsidR="001B667E" w:rsidRPr="001C06A2" w:rsidRDefault="001B667E" w:rsidP="001B667E">
      <w:pPr>
        <w:pStyle w:val="5Tekstartykuu"/>
        <w:rPr>
          <w:lang w:val="en-US"/>
        </w:rPr>
      </w:pPr>
      <w:r w:rsidRPr="003754C2">
        <w:rPr>
          <w:lang w:val="en-US"/>
        </w:rPr>
        <w:t>Research and development works carried ou</w:t>
      </w:r>
      <w:r>
        <w:rPr>
          <w:lang w:val="en-US"/>
        </w:rPr>
        <w:t>t in Polish institutes [1, 4, 5</w:t>
      </w:r>
      <w:r w:rsidRPr="003754C2">
        <w:rPr>
          <w:lang w:val="en-US"/>
        </w:rPr>
        <w:t xml:space="preserve">, </w:t>
      </w:r>
      <w:r>
        <w:rPr>
          <w:lang w:val="en-US"/>
        </w:rPr>
        <w:t>20</w:t>
      </w:r>
      <w:r w:rsidRPr="003754C2">
        <w:rPr>
          <w:lang w:val="en-US"/>
        </w:rPr>
        <w:t xml:space="preserve">] clearly demonstrate the applicability of ultrasonic technology in the technological process of wastewater treatment and </w:t>
      </w:r>
      <w:r>
        <w:rPr>
          <w:lang w:val="en-US"/>
        </w:rPr>
        <w:t>utilization</w:t>
      </w:r>
      <w:r w:rsidRPr="003754C2">
        <w:rPr>
          <w:lang w:val="en-US"/>
        </w:rPr>
        <w:t xml:space="preserve"> of </w:t>
      </w:r>
      <w:r>
        <w:rPr>
          <w:lang w:val="en-US"/>
        </w:rPr>
        <w:t>sludge</w:t>
      </w:r>
      <w:r w:rsidRPr="003754C2">
        <w:rPr>
          <w:lang w:val="en-US"/>
        </w:rPr>
        <w:t>, as shown schematically in Figure 4.</w:t>
      </w:r>
    </w:p>
    <w:p w14:paraId="5ED9E2DE" w14:textId="77777777" w:rsidR="001B667E" w:rsidRDefault="001B667E" w:rsidP="001B667E">
      <w:pPr>
        <w:tabs>
          <w:tab w:val="left" w:pos="5415"/>
        </w:tabs>
        <w:jc w:val="both"/>
        <w:rPr>
          <w:sz w:val="22"/>
          <w:lang w:val="en-US"/>
        </w:rPr>
      </w:pPr>
      <w:r>
        <w:rPr>
          <w:noProof/>
          <w:sz w:val="22"/>
        </w:rPr>
        <w:lastRenderedPageBreak/>
        <w:drawing>
          <wp:inline distT="0" distB="0" distL="0" distR="0" wp14:anchorId="355A6AC5" wp14:editId="68BEDB1C">
            <wp:extent cx="4714875" cy="3505200"/>
            <wp:effectExtent l="0" t="0" r="0" b="0"/>
            <wp:docPr id="227" name="Obraz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6136" cy="3506137"/>
                    </a:xfrm>
                    <a:prstGeom prst="rect">
                      <a:avLst/>
                    </a:prstGeom>
                    <a:noFill/>
                    <a:ln>
                      <a:noFill/>
                    </a:ln>
                  </pic:spPr>
                </pic:pic>
              </a:graphicData>
            </a:graphic>
          </wp:inline>
        </w:drawing>
      </w:r>
    </w:p>
    <w:p w14:paraId="67E1418D" w14:textId="77777777" w:rsidR="001B667E" w:rsidRPr="008B01DF" w:rsidRDefault="001B667E" w:rsidP="001B667E">
      <w:pPr>
        <w:pStyle w:val="5Tekstartykuu"/>
        <w:ind w:firstLine="0"/>
        <w:jc w:val="left"/>
        <w:rPr>
          <w:rStyle w:val="6PodpisrysunkuZnak"/>
          <w:lang w:val="en-US"/>
        </w:rPr>
      </w:pPr>
      <w:r w:rsidRPr="008B01DF">
        <w:rPr>
          <w:rFonts w:asciiTheme="minorHAnsi" w:hAnsiTheme="minorHAnsi" w:cstheme="minorHAnsi"/>
          <w:b/>
          <w:sz w:val="18"/>
          <w:szCs w:val="18"/>
          <w:lang w:val="en-US"/>
        </w:rPr>
        <w:t xml:space="preserve">Fig. </w:t>
      </w:r>
      <w:r>
        <w:rPr>
          <w:rFonts w:asciiTheme="minorHAnsi" w:hAnsiTheme="minorHAnsi" w:cstheme="minorHAnsi"/>
          <w:b/>
          <w:sz w:val="18"/>
          <w:szCs w:val="18"/>
          <w:lang w:val="en-US"/>
        </w:rPr>
        <w:t>4</w:t>
      </w:r>
      <w:r w:rsidRPr="008B01DF">
        <w:rPr>
          <w:rFonts w:asciiTheme="minorHAnsi" w:hAnsiTheme="minorHAnsi" w:cstheme="minorHAnsi"/>
          <w:b/>
          <w:sz w:val="18"/>
          <w:szCs w:val="18"/>
          <w:lang w:val="en-US"/>
        </w:rPr>
        <w:t>.</w:t>
      </w:r>
      <w:r w:rsidRPr="008B01DF">
        <w:rPr>
          <w:rFonts w:asciiTheme="minorHAnsi" w:hAnsiTheme="minorHAnsi" w:cstheme="minorHAnsi"/>
          <w:sz w:val="18"/>
          <w:szCs w:val="18"/>
          <w:lang w:val="en-US"/>
        </w:rPr>
        <w:t xml:space="preserve"> </w:t>
      </w:r>
      <w:r w:rsidRPr="004967D5">
        <w:rPr>
          <w:rStyle w:val="6PodpisrysunkuZnak"/>
          <w:lang w:val="en-US"/>
        </w:rPr>
        <w:t>Variants of the application of the ultrasonic disintegration process of wastewater and sludge</w:t>
      </w:r>
    </w:p>
    <w:p w14:paraId="479CB56F" w14:textId="77777777" w:rsidR="001B667E" w:rsidRPr="00C840A6" w:rsidRDefault="001B667E" w:rsidP="001B667E">
      <w:pPr>
        <w:pStyle w:val="9rdorysunek"/>
        <w:rPr>
          <w:lang w:val="en-US"/>
        </w:rPr>
      </w:pPr>
      <w:r w:rsidRPr="00C840A6">
        <w:rPr>
          <w:b/>
          <w:lang w:val="en-US"/>
        </w:rPr>
        <w:t xml:space="preserve">Source: </w:t>
      </w:r>
      <w:r w:rsidRPr="00C840A6">
        <w:rPr>
          <w:lang w:val="en-US"/>
        </w:rPr>
        <w:t>[20]</w:t>
      </w:r>
    </w:p>
    <w:p w14:paraId="61E93CC9" w14:textId="77777777" w:rsidR="001B667E" w:rsidRDefault="001B667E" w:rsidP="001B667E">
      <w:pPr>
        <w:tabs>
          <w:tab w:val="left" w:pos="5415"/>
        </w:tabs>
        <w:jc w:val="both"/>
        <w:rPr>
          <w:sz w:val="22"/>
          <w:lang w:val="en-US"/>
        </w:rPr>
      </w:pPr>
    </w:p>
    <w:p w14:paraId="4BCDE693" w14:textId="77777777" w:rsidR="001B667E" w:rsidRDefault="001B667E" w:rsidP="001B667E">
      <w:pPr>
        <w:tabs>
          <w:tab w:val="left" w:pos="5415"/>
        </w:tabs>
        <w:ind w:firstLine="426"/>
        <w:jc w:val="both"/>
        <w:rPr>
          <w:sz w:val="22"/>
          <w:lang w:val="en-US"/>
        </w:rPr>
      </w:pPr>
      <w:r w:rsidRPr="000F7179">
        <w:rPr>
          <w:sz w:val="22"/>
          <w:lang w:val="en-US"/>
        </w:rPr>
        <w:t xml:space="preserve">Based on the review of the above-mentioned works, it was found that the use of the sludge disintegration process is possible </w:t>
      </w:r>
      <w:r>
        <w:rPr>
          <w:sz w:val="22"/>
          <w:lang w:val="en-US"/>
        </w:rPr>
        <w:t>at many points of the waste</w:t>
      </w:r>
      <w:r w:rsidRPr="000F7179">
        <w:rPr>
          <w:sz w:val="22"/>
          <w:lang w:val="en-US"/>
        </w:rPr>
        <w:t>water treatment line as well as the treatment of sludge.</w:t>
      </w:r>
      <w:r>
        <w:rPr>
          <w:sz w:val="22"/>
          <w:lang w:val="en-US"/>
        </w:rPr>
        <w:t xml:space="preserve"> </w:t>
      </w:r>
      <w:r w:rsidRPr="000F7179">
        <w:rPr>
          <w:sz w:val="22"/>
          <w:lang w:val="en-US"/>
        </w:rPr>
        <w:t>Among the anticipated benefits that disintegration should bring at various points in the technological scheme, there is an improvement in the denitrification process, a decrease in excess sludge growth in sewage treatment plants with oxygen stabilization, an increase in biogas production in anaerobic digestion treatment plants, including methane participation.</w:t>
      </w:r>
      <w:r>
        <w:rPr>
          <w:sz w:val="22"/>
          <w:lang w:val="en-US"/>
        </w:rPr>
        <w:t xml:space="preserve"> </w:t>
      </w:r>
      <w:r>
        <w:rPr>
          <w:sz w:val="22"/>
          <w:lang w:val="en-US"/>
        </w:rPr>
        <w:br/>
      </w:r>
      <w:r w:rsidRPr="000F7179">
        <w:rPr>
          <w:sz w:val="22"/>
          <w:lang w:val="en-US"/>
        </w:rPr>
        <w:t xml:space="preserve">It is planned to increase the degree of fermentation or shorten fermentation </w:t>
      </w:r>
      <w:r>
        <w:rPr>
          <w:sz w:val="22"/>
          <w:lang w:val="en-US"/>
        </w:rPr>
        <w:br/>
      </w:r>
      <w:r w:rsidRPr="000F7179">
        <w:rPr>
          <w:sz w:val="22"/>
          <w:lang w:val="en-US"/>
        </w:rPr>
        <w:t xml:space="preserve">and improve the digestibility of </w:t>
      </w:r>
      <w:r>
        <w:rPr>
          <w:sz w:val="22"/>
          <w:lang w:val="en-US"/>
        </w:rPr>
        <w:t>dewatered sludge</w:t>
      </w:r>
      <w:r w:rsidRPr="000F7179">
        <w:rPr>
          <w:sz w:val="22"/>
          <w:lang w:val="en-US"/>
        </w:rPr>
        <w:t>.</w:t>
      </w:r>
      <w:r>
        <w:rPr>
          <w:sz w:val="22"/>
          <w:lang w:val="en-US"/>
        </w:rPr>
        <w:t xml:space="preserve"> </w:t>
      </w:r>
      <w:r w:rsidRPr="000F7179">
        <w:rPr>
          <w:sz w:val="22"/>
          <w:lang w:val="en-US"/>
        </w:rPr>
        <w:t xml:space="preserve">Additionally, it is possible </w:t>
      </w:r>
      <w:r>
        <w:rPr>
          <w:sz w:val="22"/>
          <w:lang w:val="en-US"/>
        </w:rPr>
        <w:br/>
      </w:r>
      <w:r w:rsidRPr="000F7179">
        <w:rPr>
          <w:sz w:val="22"/>
          <w:lang w:val="en-US"/>
        </w:rPr>
        <w:t xml:space="preserve">to mention the liquidation of foam in fermentation chambers and the biological part of the sewage treatment plant as well as the reduction of the activated sludge index. Studies were carried out on the basis of which changes in the structure of </w:t>
      </w:r>
      <w:r>
        <w:rPr>
          <w:sz w:val="22"/>
          <w:lang w:val="en-US"/>
        </w:rPr>
        <w:t>sludge</w:t>
      </w:r>
      <w:r w:rsidRPr="000F7179">
        <w:rPr>
          <w:sz w:val="22"/>
          <w:lang w:val="en-US"/>
        </w:rPr>
        <w:t xml:space="preserve"> were demonstrated using ultrasonic disintegration.</w:t>
      </w:r>
      <w:r>
        <w:rPr>
          <w:sz w:val="22"/>
          <w:lang w:val="en-US"/>
        </w:rPr>
        <w:t xml:space="preserve"> </w:t>
      </w:r>
      <w:r w:rsidRPr="00EA046A">
        <w:rPr>
          <w:sz w:val="22"/>
          <w:lang w:val="en-US"/>
        </w:rPr>
        <w:t xml:space="preserve">Depending on the energy input, changes in the properties of the tested sediments were obtained. At the same time, the potential for using ultrasounds has been demonstrated, as well as ensuring </w:t>
      </w:r>
      <w:r>
        <w:rPr>
          <w:sz w:val="22"/>
          <w:lang w:val="en-US"/>
        </w:rPr>
        <w:br/>
      </w:r>
      <w:r w:rsidRPr="00EA046A">
        <w:rPr>
          <w:sz w:val="22"/>
          <w:lang w:val="en-US"/>
        </w:rPr>
        <w:t xml:space="preserve">an increase in efficiency, and thus a reduction in costs, especially in relation </w:t>
      </w:r>
      <w:r>
        <w:rPr>
          <w:sz w:val="22"/>
          <w:lang w:val="en-US"/>
        </w:rPr>
        <w:br/>
      </w:r>
      <w:r w:rsidRPr="00EA046A">
        <w:rPr>
          <w:sz w:val="22"/>
          <w:lang w:val="en-US"/>
        </w:rPr>
        <w:t>to the technological flow of sewage treatment pl</w:t>
      </w:r>
      <w:r>
        <w:rPr>
          <w:sz w:val="22"/>
          <w:lang w:val="en-US"/>
        </w:rPr>
        <w:t>ant settlements. These include:</w:t>
      </w:r>
    </w:p>
    <w:p w14:paraId="35138366" w14:textId="77777777" w:rsidR="001B667E" w:rsidRDefault="001B667E" w:rsidP="001B667E">
      <w:pPr>
        <w:pStyle w:val="Akapitzlist"/>
        <w:numPr>
          <w:ilvl w:val="0"/>
          <w:numId w:val="9"/>
        </w:numPr>
        <w:tabs>
          <w:tab w:val="left" w:pos="5415"/>
        </w:tabs>
        <w:jc w:val="both"/>
        <w:rPr>
          <w:rFonts w:ascii="Times New Roman" w:hAnsi="Times New Roman" w:cs="Times New Roman"/>
          <w:sz w:val="22"/>
          <w:lang w:val="en-US"/>
        </w:rPr>
      </w:pPr>
      <w:r w:rsidRPr="00EA046A">
        <w:rPr>
          <w:rFonts w:ascii="Times New Roman" w:hAnsi="Times New Roman" w:cs="Times New Roman"/>
          <w:sz w:val="22"/>
          <w:lang w:val="en-US"/>
        </w:rPr>
        <w:t>optimizing the use</w:t>
      </w:r>
      <w:r>
        <w:rPr>
          <w:rFonts w:ascii="Times New Roman" w:hAnsi="Times New Roman" w:cs="Times New Roman"/>
          <w:sz w:val="22"/>
          <w:lang w:val="en-US"/>
        </w:rPr>
        <w:t xml:space="preserve"> of flocculants,</w:t>
      </w:r>
    </w:p>
    <w:p w14:paraId="48A4AC68" w14:textId="77777777" w:rsidR="001B667E" w:rsidRDefault="001B667E" w:rsidP="001B667E">
      <w:pPr>
        <w:pStyle w:val="Akapitzlist"/>
        <w:numPr>
          <w:ilvl w:val="0"/>
          <w:numId w:val="9"/>
        </w:numPr>
        <w:tabs>
          <w:tab w:val="left" w:pos="5415"/>
        </w:tabs>
        <w:jc w:val="both"/>
        <w:rPr>
          <w:rFonts w:ascii="Times New Roman" w:hAnsi="Times New Roman" w:cs="Times New Roman"/>
          <w:sz w:val="22"/>
          <w:lang w:val="en-US"/>
        </w:rPr>
      </w:pPr>
      <w:r w:rsidRPr="00EA046A">
        <w:rPr>
          <w:rFonts w:ascii="Times New Roman" w:hAnsi="Times New Roman" w:cs="Times New Roman"/>
          <w:sz w:val="22"/>
          <w:lang w:val="en-US"/>
        </w:rPr>
        <w:lastRenderedPageBreak/>
        <w:t>optimization of flocc</w:t>
      </w:r>
      <w:r>
        <w:rPr>
          <w:rFonts w:ascii="Times New Roman" w:hAnsi="Times New Roman" w:cs="Times New Roman"/>
          <w:sz w:val="22"/>
          <w:lang w:val="en-US"/>
        </w:rPr>
        <w:t>ulation and drainage processes,</w:t>
      </w:r>
    </w:p>
    <w:p w14:paraId="7076EF24" w14:textId="77777777" w:rsidR="001B667E" w:rsidRDefault="001B667E" w:rsidP="001B667E">
      <w:pPr>
        <w:pStyle w:val="Akapitzlist"/>
        <w:numPr>
          <w:ilvl w:val="0"/>
          <w:numId w:val="9"/>
        </w:numPr>
        <w:tabs>
          <w:tab w:val="left" w:pos="5415"/>
        </w:tabs>
        <w:jc w:val="both"/>
        <w:rPr>
          <w:rFonts w:ascii="Times New Roman" w:hAnsi="Times New Roman" w:cs="Times New Roman"/>
          <w:sz w:val="22"/>
          <w:lang w:val="en-US"/>
        </w:rPr>
      </w:pPr>
      <w:r w:rsidRPr="00EA046A">
        <w:rPr>
          <w:rFonts w:ascii="Times New Roman" w:hAnsi="Times New Roman" w:cs="Times New Roman"/>
          <w:sz w:val="22"/>
          <w:lang w:val="en-US"/>
        </w:rPr>
        <w:t>creating c</w:t>
      </w:r>
      <w:r>
        <w:rPr>
          <w:rFonts w:ascii="Times New Roman" w:hAnsi="Times New Roman" w:cs="Times New Roman"/>
          <w:sz w:val="22"/>
          <w:lang w:val="en-US"/>
        </w:rPr>
        <w:t>ompact, shear-resistant flocks,</w:t>
      </w:r>
    </w:p>
    <w:p w14:paraId="1DC11E5C" w14:textId="77777777" w:rsidR="001B667E" w:rsidRDefault="001B667E" w:rsidP="001B667E">
      <w:pPr>
        <w:pStyle w:val="Akapitzlist"/>
        <w:numPr>
          <w:ilvl w:val="0"/>
          <w:numId w:val="9"/>
        </w:numPr>
        <w:tabs>
          <w:tab w:val="left" w:pos="5415"/>
        </w:tabs>
        <w:jc w:val="both"/>
        <w:rPr>
          <w:rFonts w:ascii="Times New Roman" w:hAnsi="Times New Roman" w:cs="Times New Roman"/>
          <w:sz w:val="22"/>
          <w:lang w:val="en-US"/>
        </w:rPr>
      </w:pPr>
      <w:r w:rsidRPr="00EA046A">
        <w:rPr>
          <w:rFonts w:ascii="Times New Roman" w:hAnsi="Times New Roman" w:cs="Times New Roman"/>
          <w:sz w:val="22"/>
          <w:lang w:val="en-US"/>
        </w:rPr>
        <w:t>better release of capillary water, biological wa</w:t>
      </w:r>
      <w:r>
        <w:rPr>
          <w:rFonts w:ascii="Times New Roman" w:hAnsi="Times New Roman" w:cs="Times New Roman"/>
          <w:sz w:val="22"/>
          <w:lang w:val="en-US"/>
        </w:rPr>
        <w:t>ter,</w:t>
      </w:r>
    </w:p>
    <w:p w14:paraId="14B660A7" w14:textId="77777777" w:rsidR="001B667E" w:rsidRDefault="001B667E" w:rsidP="001B667E">
      <w:pPr>
        <w:pStyle w:val="Akapitzlist"/>
        <w:numPr>
          <w:ilvl w:val="0"/>
          <w:numId w:val="9"/>
        </w:numPr>
        <w:tabs>
          <w:tab w:val="left" w:pos="5415"/>
        </w:tabs>
        <w:spacing w:after="0"/>
        <w:jc w:val="both"/>
        <w:rPr>
          <w:rFonts w:ascii="Times New Roman" w:hAnsi="Times New Roman" w:cs="Times New Roman"/>
          <w:sz w:val="22"/>
          <w:lang w:val="en-US"/>
        </w:rPr>
      </w:pPr>
      <w:r w:rsidRPr="00EA046A">
        <w:rPr>
          <w:rFonts w:ascii="Times New Roman" w:hAnsi="Times New Roman" w:cs="Times New Roman"/>
          <w:sz w:val="22"/>
          <w:lang w:val="en-US"/>
        </w:rPr>
        <w:t>structural changes of sludge through the use of ultrasounds (destruction of binding fibers, degassing).</w:t>
      </w:r>
    </w:p>
    <w:p w14:paraId="33A6A71B" w14:textId="77777777" w:rsidR="001B667E" w:rsidRDefault="001B667E" w:rsidP="001B667E">
      <w:pPr>
        <w:tabs>
          <w:tab w:val="left" w:pos="5415"/>
        </w:tabs>
        <w:jc w:val="both"/>
        <w:rPr>
          <w:sz w:val="22"/>
          <w:lang w:val="en-US"/>
        </w:rPr>
      </w:pPr>
    </w:p>
    <w:p w14:paraId="1B6598BE" w14:textId="77777777" w:rsidR="001B667E" w:rsidRPr="002C772B" w:rsidRDefault="001B667E" w:rsidP="001B667E">
      <w:pPr>
        <w:pStyle w:val="5Tekstartykuu"/>
        <w:ind w:firstLine="0"/>
        <w:rPr>
          <w:rFonts w:asciiTheme="minorHAnsi" w:hAnsiTheme="minorHAnsi"/>
          <w:b/>
          <w:sz w:val="30"/>
          <w:szCs w:val="30"/>
          <w:lang w:val="en-US"/>
        </w:rPr>
      </w:pPr>
      <w:r w:rsidRPr="002C772B">
        <w:rPr>
          <w:rFonts w:asciiTheme="minorHAnsi" w:hAnsiTheme="minorHAnsi"/>
          <w:b/>
          <w:sz w:val="30"/>
          <w:szCs w:val="30"/>
          <w:lang w:val="en-US"/>
        </w:rPr>
        <w:t>Summary</w:t>
      </w:r>
    </w:p>
    <w:p w14:paraId="23A17403" w14:textId="77777777" w:rsidR="001B667E" w:rsidRDefault="001B667E" w:rsidP="001B667E">
      <w:pPr>
        <w:tabs>
          <w:tab w:val="left" w:pos="5415"/>
        </w:tabs>
        <w:jc w:val="both"/>
        <w:rPr>
          <w:sz w:val="22"/>
          <w:lang w:val="en-US"/>
        </w:rPr>
      </w:pPr>
    </w:p>
    <w:p w14:paraId="03EC5968" w14:textId="77777777" w:rsidR="001B667E" w:rsidRDefault="001B667E" w:rsidP="001B667E">
      <w:pPr>
        <w:tabs>
          <w:tab w:val="left" w:pos="5415"/>
        </w:tabs>
        <w:ind w:firstLine="426"/>
        <w:jc w:val="both"/>
        <w:rPr>
          <w:sz w:val="22"/>
          <w:lang w:val="en-US"/>
        </w:rPr>
      </w:pPr>
      <w:r w:rsidRPr="008A2867">
        <w:rPr>
          <w:sz w:val="22"/>
          <w:lang w:val="en-US"/>
        </w:rPr>
        <w:t xml:space="preserve">The presented examples show that the use of the ultrasonic field has found </w:t>
      </w:r>
      <w:r>
        <w:rPr>
          <w:sz w:val="22"/>
          <w:lang w:val="en-US"/>
        </w:rPr>
        <w:br/>
      </w:r>
      <w:r w:rsidRPr="008A2867">
        <w:rPr>
          <w:sz w:val="22"/>
          <w:lang w:val="en-US"/>
        </w:rPr>
        <w:t xml:space="preserve">its place in environmental engineering, in water treatment, wastewater treatment and sludge management. Researchers are focused on unconventional methods </w:t>
      </w:r>
      <w:r>
        <w:rPr>
          <w:sz w:val="22"/>
          <w:lang w:val="en-US"/>
        </w:rPr>
        <w:br/>
      </w:r>
      <w:r w:rsidRPr="008A2867">
        <w:rPr>
          <w:sz w:val="22"/>
          <w:lang w:val="en-US"/>
        </w:rPr>
        <w:t>and on the combination of conventional and unconventional methods. Ultrasounds have found their application as an independent method of changing the parameters of water, sewage or sediments, but also as a supporting factor, accelerating the action or increasing the effect of the process.</w:t>
      </w:r>
    </w:p>
    <w:p w14:paraId="1D2E94BE" w14:textId="77777777" w:rsidR="001B667E" w:rsidRDefault="001B667E" w:rsidP="001B667E">
      <w:pPr>
        <w:tabs>
          <w:tab w:val="left" w:pos="5415"/>
        </w:tabs>
        <w:ind w:firstLine="426"/>
        <w:jc w:val="both"/>
        <w:rPr>
          <w:sz w:val="22"/>
          <w:lang w:val="en-US"/>
        </w:rPr>
      </w:pPr>
      <w:r w:rsidRPr="007911D2">
        <w:rPr>
          <w:sz w:val="22"/>
          <w:lang w:val="en-US"/>
        </w:rPr>
        <w:t xml:space="preserve">The undoubted advantage of using ultrasonic waves in environmental engineering is their non-chemical nature (not introducing new compounds into the environment), while maintaining the appropriate output parameters of water, sewage </w:t>
      </w:r>
      <w:r>
        <w:rPr>
          <w:sz w:val="22"/>
          <w:lang w:val="en-US"/>
        </w:rPr>
        <w:br/>
        <w:t>or sludge</w:t>
      </w:r>
      <w:r w:rsidRPr="007911D2">
        <w:rPr>
          <w:sz w:val="22"/>
          <w:lang w:val="en-US"/>
        </w:rPr>
        <w:t>.</w:t>
      </w:r>
    </w:p>
    <w:p w14:paraId="1F0D0C13" w14:textId="77777777" w:rsidR="001B667E" w:rsidRDefault="001B667E" w:rsidP="001B667E">
      <w:pPr>
        <w:tabs>
          <w:tab w:val="left" w:pos="5415"/>
        </w:tabs>
        <w:ind w:firstLine="426"/>
        <w:jc w:val="both"/>
        <w:rPr>
          <w:sz w:val="22"/>
          <w:lang w:val="en-US"/>
        </w:rPr>
      </w:pPr>
      <w:r w:rsidRPr="007911D2">
        <w:rPr>
          <w:sz w:val="22"/>
          <w:lang w:val="en-US"/>
        </w:rPr>
        <w:t xml:space="preserve">The use of the sonification phenomenon seems to be an interesting alternative compared to physical-chemical processes (including coagulation or chemical precipitation). The use of ultrasonic field in the sewage technology does not require </w:t>
      </w:r>
      <w:r>
        <w:rPr>
          <w:sz w:val="22"/>
          <w:lang w:val="en-US"/>
        </w:rPr>
        <w:br/>
      </w:r>
      <w:r w:rsidRPr="007911D2">
        <w:rPr>
          <w:sz w:val="22"/>
          <w:lang w:val="en-US"/>
        </w:rPr>
        <w:t>the addition of oxidants or catalysts and does not generate additional waste streams. Ultrasounds can be treated as "green" techniques due to their high efficiency, low instrumental requirements as well as significantly reduce the duration of unit processes in comparison with other known techniques.</w:t>
      </w:r>
    </w:p>
    <w:p w14:paraId="52950094" w14:textId="77777777" w:rsidR="001B667E" w:rsidRDefault="001B667E" w:rsidP="001B667E">
      <w:pPr>
        <w:tabs>
          <w:tab w:val="left" w:pos="5415"/>
        </w:tabs>
        <w:ind w:firstLine="426"/>
        <w:jc w:val="both"/>
        <w:rPr>
          <w:sz w:val="22"/>
          <w:lang w:val="en-US"/>
        </w:rPr>
      </w:pPr>
      <w:r w:rsidRPr="007263B5">
        <w:rPr>
          <w:sz w:val="22"/>
          <w:lang w:val="en-US"/>
        </w:rPr>
        <w:t>Due to the anticipated benefits, it should be assumed that the use of ultrasound on a technical scale will occur more often, especially in combination with other methods, such as biological decomposition.</w:t>
      </w:r>
    </w:p>
    <w:p w14:paraId="26F4C914" w14:textId="77777777" w:rsidR="001B667E" w:rsidRDefault="001B667E" w:rsidP="001B667E">
      <w:pPr>
        <w:tabs>
          <w:tab w:val="left" w:pos="5415"/>
        </w:tabs>
        <w:jc w:val="both"/>
        <w:rPr>
          <w:sz w:val="22"/>
          <w:lang w:val="en-US"/>
        </w:rPr>
      </w:pPr>
    </w:p>
    <w:p w14:paraId="17D2BD97" w14:textId="77777777" w:rsidR="001B667E" w:rsidRDefault="001B667E" w:rsidP="001B667E">
      <w:pPr>
        <w:pStyle w:val="Tekstpodstawowy"/>
        <w:spacing w:after="0" w:line="260" w:lineRule="atLeast"/>
        <w:jc w:val="both"/>
        <w:rPr>
          <w:rFonts w:asciiTheme="minorHAnsi" w:hAnsiTheme="minorHAnsi" w:cstheme="minorHAnsi"/>
          <w:b/>
          <w:sz w:val="30"/>
          <w:szCs w:val="30"/>
        </w:rPr>
      </w:pPr>
      <w:proofErr w:type="spellStart"/>
      <w:r>
        <w:rPr>
          <w:rFonts w:asciiTheme="minorHAnsi" w:hAnsiTheme="minorHAnsi" w:cstheme="minorHAnsi"/>
          <w:b/>
          <w:sz w:val="30"/>
          <w:szCs w:val="30"/>
        </w:rPr>
        <w:t>Literature</w:t>
      </w:r>
      <w:proofErr w:type="spellEnd"/>
    </w:p>
    <w:p w14:paraId="0ABFFB9D" w14:textId="77777777" w:rsidR="001B667E" w:rsidRDefault="001B667E" w:rsidP="001B667E">
      <w:pPr>
        <w:tabs>
          <w:tab w:val="left" w:pos="5415"/>
        </w:tabs>
        <w:jc w:val="both"/>
        <w:rPr>
          <w:sz w:val="22"/>
          <w:lang w:val="en-US"/>
        </w:rPr>
      </w:pPr>
    </w:p>
    <w:p w14:paraId="5AAC119B" w14:textId="77777777" w:rsidR="001B667E" w:rsidRPr="00836415" w:rsidRDefault="001B667E" w:rsidP="001B667E">
      <w:pPr>
        <w:pStyle w:val="Tekstprzypisudolnego"/>
        <w:numPr>
          <w:ilvl w:val="0"/>
          <w:numId w:val="10"/>
        </w:numPr>
        <w:spacing w:line="260" w:lineRule="atLeast"/>
        <w:ind w:left="567" w:hanging="567"/>
        <w:jc w:val="both"/>
        <w:rPr>
          <w:rFonts w:ascii="Times New Roman" w:hAnsi="Times New Roman" w:cs="Times New Roman"/>
          <w:sz w:val="22"/>
          <w:szCs w:val="22"/>
          <w:lang w:val="en-US"/>
        </w:rPr>
      </w:pPr>
      <w:proofErr w:type="spellStart"/>
      <w:r w:rsidRPr="00836415">
        <w:rPr>
          <w:rFonts w:ascii="Times New Roman" w:hAnsi="Times New Roman" w:cs="Times New Roman"/>
          <w:sz w:val="22"/>
          <w:szCs w:val="22"/>
          <w:lang w:val="en-US"/>
        </w:rPr>
        <w:t>Bień</w:t>
      </w:r>
      <w:proofErr w:type="spellEnd"/>
      <w:r w:rsidRPr="00836415">
        <w:rPr>
          <w:rFonts w:ascii="Times New Roman" w:hAnsi="Times New Roman" w:cs="Times New Roman"/>
          <w:sz w:val="22"/>
          <w:szCs w:val="22"/>
          <w:lang w:val="en-US"/>
        </w:rPr>
        <w:t xml:space="preserve"> J.B., </w:t>
      </w:r>
      <w:proofErr w:type="spellStart"/>
      <w:r w:rsidRPr="00836415">
        <w:rPr>
          <w:rFonts w:ascii="Times New Roman" w:hAnsi="Times New Roman" w:cs="Times New Roman"/>
          <w:sz w:val="22"/>
          <w:szCs w:val="22"/>
          <w:lang w:val="en-US"/>
        </w:rPr>
        <w:t>Wolny</w:t>
      </w:r>
      <w:proofErr w:type="spellEnd"/>
      <w:r w:rsidRPr="00836415">
        <w:rPr>
          <w:rFonts w:ascii="Times New Roman" w:hAnsi="Times New Roman" w:cs="Times New Roman"/>
          <w:sz w:val="22"/>
          <w:szCs w:val="22"/>
          <w:lang w:val="en-US"/>
        </w:rPr>
        <w:t xml:space="preserve"> L., </w:t>
      </w:r>
      <w:proofErr w:type="spellStart"/>
      <w:r w:rsidRPr="00836415">
        <w:rPr>
          <w:rFonts w:ascii="Times New Roman" w:hAnsi="Times New Roman" w:cs="Times New Roman"/>
          <w:sz w:val="22"/>
          <w:szCs w:val="22"/>
          <w:lang w:val="en-US"/>
        </w:rPr>
        <w:t>Jabłońska</w:t>
      </w:r>
      <w:proofErr w:type="spellEnd"/>
      <w:r w:rsidRPr="00836415">
        <w:rPr>
          <w:rFonts w:ascii="Times New Roman" w:hAnsi="Times New Roman" w:cs="Times New Roman"/>
          <w:sz w:val="22"/>
          <w:szCs w:val="22"/>
          <w:lang w:val="en-US"/>
        </w:rPr>
        <w:t xml:space="preserve"> A., </w:t>
      </w:r>
      <w:r w:rsidRPr="00836415">
        <w:rPr>
          <w:rFonts w:ascii="Times New Roman" w:hAnsi="Times New Roman" w:cs="Times New Roman"/>
          <w:i/>
          <w:sz w:val="22"/>
          <w:szCs w:val="22"/>
          <w:lang w:val="en-US"/>
        </w:rPr>
        <w:t>Sewage sludges preparation for dewatering with ultrasonic field application</w:t>
      </w:r>
      <w:r w:rsidRPr="00836415">
        <w:rPr>
          <w:rFonts w:ascii="Times New Roman" w:hAnsi="Times New Roman" w:cs="Times New Roman"/>
          <w:sz w:val="22"/>
          <w:szCs w:val="22"/>
          <w:lang w:val="en-US"/>
        </w:rPr>
        <w:t>, Engineering and Protection of Environment 2001, 4(1), p. 9–16.</w:t>
      </w:r>
    </w:p>
    <w:p w14:paraId="4E9F6FD0" w14:textId="77777777" w:rsidR="001B667E" w:rsidRPr="00836415" w:rsidRDefault="001B667E" w:rsidP="001B667E">
      <w:pPr>
        <w:pStyle w:val="Tekstprzypisudolnego"/>
        <w:numPr>
          <w:ilvl w:val="0"/>
          <w:numId w:val="10"/>
        </w:numPr>
        <w:spacing w:line="260" w:lineRule="atLeast"/>
        <w:ind w:left="567" w:hanging="567"/>
        <w:jc w:val="both"/>
        <w:rPr>
          <w:rFonts w:ascii="Times New Roman" w:hAnsi="Times New Roman" w:cs="Times New Roman"/>
          <w:sz w:val="22"/>
          <w:szCs w:val="22"/>
          <w:lang w:val="en-US"/>
        </w:rPr>
      </w:pPr>
      <w:r w:rsidRPr="00836415">
        <w:rPr>
          <w:rFonts w:ascii="Times New Roman" w:hAnsi="Times New Roman" w:cs="Times New Roman"/>
          <w:sz w:val="22"/>
          <w:szCs w:val="22"/>
          <w:lang w:val="en-US"/>
        </w:rPr>
        <w:t xml:space="preserve">Grosser A., </w:t>
      </w:r>
      <w:proofErr w:type="spellStart"/>
      <w:r w:rsidRPr="00836415">
        <w:rPr>
          <w:rFonts w:ascii="Times New Roman" w:hAnsi="Times New Roman" w:cs="Times New Roman"/>
          <w:sz w:val="22"/>
          <w:szCs w:val="22"/>
          <w:lang w:val="en-US"/>
        </w:rPr>
        <w:t>Kamizela</w:t>
      </w:r>
      <w:proofErr w:type="spellEnd"/>
      <w:r w:rsidRPr="00836415">
        <w:rPr>
          <w:rFonts w:ascii="Times New Roman" w:hAnsi="Times New Roman" w:cs="Times New Roman"/>
          <w:sz w:val="22"/>
          <w:szCs w:val="22"/>
          <w:lang w:val="en-US"/>
        </w:rPr>
        <w:t xml:space="preserve"> T., </w:t>
      </w:r>
      <w:proofErr w:type="spellStart"/>
      <w:r w:rsidRPr="00836415">
        <w:rPr>
          <w:rFonts w:ascii="Times New Roman" w:hAnsi="Times New Roman" w:cs="Times New Roman"/>
          <w:sz w:val="22"/>
          <w:szCs w:val="22"/>
          <w:lang w:val="en-US"/>
        </w:rPr>
        <w:t>Neczaj</w:t>
      </w:r>
      <w:proofErr w:type="spellEnd"/>
      <w:r w:rsidRPr="00836415">
        <w:rPr>
          <w:rFonts w:ascii="Times New Roman" w:hAnsi="Times New Roman" w:cs="Times New Roman"/>
          <w:sz w:val="22"/>
          <w:szCs w:val="22"/>
          <w:lang w:val="en-US"/>
        </w:rPr>
        <w:t xml:space="preserve"> E., </w:t>
      </w:r>
      <w:r w:rsidRPr="00836415">
        <w:rPr>
          <w:rFonts w:ascii="Times New Roman" w:hAnsi="Times New Roman" w:cs="Times New Roman"/>
          <w:i/>
          <w:sz w:val="22"/>
          <w:szCs w:val="22"/>
          <w:lang w:val="en-US"/>
        </w:rPr>
        <w:t xml:space="preserve">Treatment of Wastewater from the </w:t>
      </w:r>
      <w:proofErr w:type="spellStart"/>
      <w:r w:rsidRPr="00836415">
        <w:rPr>
          <w:rFonts w:ascii="Times New Roman" w:hAnsi="Times New Roman" w:cs="Times New Roman"/>
          <w:i/>
          <w:sz w:val="22"/>
          <w:szCs w:val="22"/>
          <w:lang w:val="en-US"/>
        </w:rPr>
        <w:t>Fibreboard</w:t>
      </w:r>
      <w:proofErr w:type="spellEnd"/>
      <w:r w:rsidRPr="00836415">
        <w:rPr>
          <w:rFonts w:ascii="Times New Roman" w:hAnsi="Times New Roman" w:cs="Times New Roman"/>
          <w:i/>
          <w:sz w:val="22"/>
          <w:szCs w:val="22"/>
          <w:lang w:val="en-US"/>
        </w:rPr>
        <w:t xml:space="preserve"> Production Enhanced with Ultrasound </w:t>
      </w:r>
      <w:proofErr w:type="spellStart"/>
      <w:r w:rsidRPr="00836415">
        <w:rPr>
          <w:rFonts w:ascii="Times New Roman" w:hAnsi="Times New Roman" w:cs="Times New Roman"/>
          <w:i/>
          <w:sz w:val="22"/>
          <w:szCs w:val="22"/>
          <w:lang w:val="en-US"/>
        </w:rPr>
        <w:t>Sonifocation</w:t>
      </w:r>
      <w:proofErr w:type="spellEnd"/>
      <w:r w:rsidRPr="00836415">
        <w:rPr>
          <w:rFonts w:ascii="Times New Roman" w:hAnsi="Times New Roman" w:cs="Times New Roman"/>
          <w:i/>
          <w:sz w:val="22"/>
          <w:szCs w:val="22"/>
          <w:lang w:val="en-US"/>
        </w:rPr>
        <w:t xml:space="preserve"> in the SBR Reactor</w:t>
      </w:r>
      <w:r w:rsidRPr="00836415">
        <w:rPr>
          <w:rFonts w:ascii="Times New Roman" w:hAnsi="Times New Roman" w:cs="Times New Roman"/>
          <w:sz w:val="22"/>
          <w:szCs w:val="22"/>
          <w:lang w:val="en-US"/>
        </w:rPr>
        <w:t>, Engineering and Protection of Environment 2009, 12(4), p. 295–305.</w:t>
      </w:r>
    </w:p>
    <w:p w14:paraId="689EC42A" w14:textId="428BB57C" w:rsidR="007D28CA" w:rsidRPr="001B667E" w:rsidRDefault="001B667E" w:rsidP="007D28CA">
      <w:pPr>
        <w:pStyle w:val="Tekstprzypisudolnego"/>
        <w:numPr>
          <w:ilvl w:val="0"/>
          <w:numId w:val="10"/>
        </w:numPr>
        <w:spacing w:line="260" w:lineRule="atLeast"/>
        <w:ind w:left="567" w:hanging="567"/>
        <w:jc w:val="both"/>
        <w:rPr>
          <w:rFonts w:ascii="Times New Roman" w:hAnsi="Times New Roman" w:cs="Times New Roman"/>
          <w:sz w:val="22"/>
          <w:szCs w:val="22"/>
          <w:lang w:val="en-US"/>
        </w:rPr>
      </w:pPr>
      <w:proofErr w:type="spellStart"/>
      <w:r w:rsidRPr="00836415">
        <w:rPr>
          <w:rFonts w:ascii="Times New Roman" w:hAnsi="Times New Roman" w:cs="Times New Roman"/>
          <w:sz w:val="22"/>
          <w:szCs w:val="22"/>
          <w:lang w:val="en-US"/>
        </w:rPr>
        <w:t>Tiehm</w:t>
      </w:r>
      <w:proofErr w:type="spellEnd"/>
      <w:r w:rsidRPr="00836415">
        <w:rPr>
          <w:rFonts w:ascii="Times New Roman" w:hAnsi="Times New Roman" w:cs="Times New Roman"/>
          <w:sz w:val="22"/>
          <w:szCs w:val="22"/>
          <w:lang w:val="en-US"/>
        </w:rPr>
        <w:t xml:space="preserve"> A., Nickel K., </w:t>
      </w:r>
      <w:proofErr w:type="spellStart"/>
      <w:r w:rsidRPr="00836415">
        <w:rPr>
          <w:rFonts w:ascii="Times New Roman" w:hAnsi="Times New Roman" w:cs="Times New Roman"/>
          <w:sz w:val="22"/>
          <w:szCs w:val="22"/>
          <w:lang w:val="en-US"/>
        </w:rPr>
        <w:t>Neis</w:t>
      </w:r>
      <w:proofErr w:type="spellEnd"/>
      <w:r w:rsidRPr="00836415">
        <w:rPr>
          <w:rFonts w:ascii="Times New Roman" w:hAnsi="Times New Roman" w:cs="Times New Roman"/>
          <w:sz w:val="22"/>
          <w:szCs w:val="22"/>
          <w:lang w:val="en-US"/>
        </w:rPr>
        <w:t xml:space="preserve"> U., </w:t>
      </w:r>
      <w:r w:rsidRPr="001B667E">
        <w:rPr>
          <w:rFonts w:ascii="Times New Roman" w:hAnsi="Times New Roman" w:cs="Times New Roman"/>
          <w:i/>
          <w:sz w:val="22"/>
          <w:szCs w:val="22"/>
          <w:lang w:val="en-US"/>
        </w:rPr>
        <w:t>The use of ultrasound to accelerate the anaerobic digestion of sewage sludge</w:t>
      </w:r>
      <w:r w:rsidRPr="00836415">
        <w:rPr>
          <w:rFonts w:ascii="Times New Roman" w:hAnsi="Times New Roman" w:cs="Times New Roman"/>
          <w:sz w:val="22"/>
          <w:szCs w:val="22"/>
          <w:lang w:val="en-US"/>
        </w:rPr>
        <w:t>, Water Science and Technology 1997, 36(11), p. 121–128.</w:t>
      </w:r>
    </w:p>
    <w:sectPr w:rsidR="007D28CA" w:rsidRPr="001B667E" w:rsidSect="003E50C2">
      <w:headerReference w:type="even" r:id="rId14"/>
      <w:headerReference w:type="default" r:id="rId15"/>
      <w:pgSz w:w="9356" w:h="12984" w:code="28"/>
      <w:pgMar w:top="1276" w:right="964" w:bottom="794" w:left="964" w:header="794"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A1FB" w14:textId="77777777" w:rsidR="0029534D" w:rsidRDefault="0029534D">
      <w:r>
        <w:separator/>
      </w:r>
    </w:p>
  </w:endnote>
  <w:endnote w:type="continuationSeparator" w:id="0">
    <w:p w14:paraId="55D020B5" w14:textId="77777777" w:rsidR="0029534D" w:rsidRDefault="0029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Light">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E038" w14:textId="77777777" w:rsidR="0029534D" w:rsidRDefault="0029534D">
      <w:r>
        <w:separator/>
      </w:r>
    </w:p>
  </w:footnote>
  <w:footnote w:type="continuationSeparator" w:id="0">
    <w:p w14:paraId="7BD225D9" w14:textId="77777777" w:rsidR="0029534D" w:rsidRDefault="0029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30322236"/>
      <w:docPartObj>
        <w:docPartGallery w:val="Page Numbers (Top of Page)"/>
        <w:docPartUnique/>
      </w:docPartObj>
    </w:sdtPr>
    <w:sdtEndPr/>
    <w:sdtContent>
      <w:p w14:paraId="285AA94D" w14:textId="6802E468" w:rsidR="00E609B3" w:rsidRPr="00B07A87" w:rsidRDefault="00E609B3" w:rsidP="00B67222">
        <w:pPr>
          <w:pStyle w:val="Nagwek"/>
          <w:pBdr>
            <w:bottom w:val="single" w:sz="4" w:space="2" w:color="auto"/>
          </w:pBdr>
          <w:tabs>
            <w:tab w:val="clear" w:pos="4536"/>
            <w:tab w:val="clear" w:pos="9072"/>
            <w:tab w:val="center" w:pos="3686"/>
          </w:tabs>
          <w:rPr>
            <w:rFonts w:asciiTheme="minorHAnsi" w:hAnsiTheme="minorHAnsi" w:cstheme="minorHAnsi"/>
            <w:sz w:val="20"/>
            <w:szCs w:val="20"/>
          </w:rPr>
        </w:pPr>
        <w:r w:rsidRPr="00B07A87">
          <w:rPr>
            <w:rFonts w:asciiTheme="minorHAnsi" w:hAnsiTheme="minorHAnsi" w:cstheme="minorHAnsi"/>
            <w:sz w:val="20"/>
            <w:szCs w:val="20"/>
          </w:rPr>
          <w:fldChar w:fldCharType="begin"/>
        </w:r>
        <w:r w:rsidRPr="00B07A87">
          <w:rPr>
            <w:rFonts w:asciiTheme="minorHAnsi" w:hAnsiTheme="minorHAnsi" w:cstheme="minorHAnsi"/>
            <w:sz w:val="20"/>
            <w:szCs w:val="20"/>
          </w:rPr>
          <w:instrText xml:space="preserve"> PAGE   \* MERGEFORMAT </w:instrText>
        </w:r>
        <w:r w:rsidRPr="00B07A87">
          <w:rPr>
            <w:rFonts w:asciiTheme="minorHAnsi" w:hAnsiTheme="minorHAnsi" w:cstheme="minorHAnsi"/>
            <w:sz w:val="20"/>
            <w:szCs w:val="20"/>
          </w:rPr>
          <w:fldChar w:fldCharType="separate"/>
        </w:r>
        <w:r w:rsidR="00AE2AAF">
          <w:rPr>
            <w:rFonts w:asciiTheme="minorHAnsi" w:hAnsiTheme="minorHAnsi" w:cstheme="minorHAnsi"/>
            <w:noProof/>
            <w:sz w:val="20"/>
            <w:szCs w:val="20"/>
          </w:rPr>
          <w:t>8</w:t>
        </w:r>
        <w:r w:rsidRPr="00B07A87">
          <w:rPr>
            <w:rFonts w:asciiTheme="minorHAnsi" w:hAnsiTheme="minorHAnsi" w:cstheme="minorHAnsi"/>
            <w:sz w:val="20"/>
            <w:szCs w:val="20"/>
          </w:rPr>
          <w:fldChar w:fldCharType="end"/>
        </w:r>
        <w:r w:rsidRPr="00B07A87">
          <w:rPr>
            <w:rFonts w:asciiTheme="minorHAnsi" w:hAnsiTheme="minorHAnsi" w:cstheme="minorHAnsi"/>
            <w:sz w:val="20"/>
            <w:szCs w:val="20"/>
          </w:rPr>
          <w:tab/>
        </w:r>
        <w:r w:rsidR="001B667E">
          <w:rPr>
            <w:rFonts w:asciiTheme="minorHAnsi" w:hAnsiTheme="minorHAnsi" w:cstheme="minorHAnsi"/>
            <w:i/>
            <w:sz w:val="20"/>
            <w:szCs w:val="20"/>
          </w:rPr>
          <w:t>TITLE</w:t>
        </w:r>
        <w:r w:rsidRPr="00B07A87">
          <w:rPr>
            <w:rFonts w:asciiTheme="minorHAnsi" w:hAnsiTheme="minorHAnsi" w:cstheme="minorHAnsi"/>
            <w:i/>
            <w:sz w:val="20"/>
            <w:szCs w:val="20"/>
          </w:rPr>
          <w:t xml:space="preserve"> </w:t>
        </w:r>
      </w:p>
    </w:sdtContent>
  </w:sdt>
  <w:p w14:paraId="391DBB1A" w14:textId="77777777" w:rsidR="00E609B3" w:rsidRPr="00B67222" w:rsidRDefault="00E609B3" w:rsidP="00B672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30291171"/>
      <w:docPartObj>
        <w:docPartGallery w:val="Page Numbers (Top of Page)"/>
        <w:docPartUnique/>
      </w:docPartObj>
    </w:sdtPr>
    <w:sdtEndPr/>
    <w:sdtContent>
      <w:p w14:paraId="3A531632" w14:textId="1DEBA165" w:rsidR="00E609B3" w:rsidRPr="006A6C73" w:rsidRDefault="00E609B3" w:rsidP="006A6C73">
        <w:pPr>
          <w:pStyle w:val="Nagwek"/>
          <w:pBdr>
            <w:bottom w:val="single" w:sz="4" w:space="2" w:color="auto"/>
          </w:pBdr>
          <w:tabs>
            <w:tab w:val="clear" w:pos="4536"/>
            <w:tab w:val="clear" w:pos="9072"/>
            <w:tab w:val="center" w:pos="3686"/>
            <w:tab w:val="right" w:pos="7360"/>
          </w:tabs>
          <w:rPr>
            <w:rFonts w:asciiTheme="minorHAnsi" w:hAnsiTheme="minorHAnsi" w:cstheme="minorHAnsi"/>
            <w:sz w:val="20"/>
            <w:szCs w:val="20"/>
          </w:rPr>
        </w:pPr>
        <w:r w:rsidRPr="00B07A87">
          <w:rPr>
            <w:rFonts w:asciiTheme="minorHAnsi" w:hAnsiTheme="minorHAnsi" w:cstheme="minorHAnsi"/>
            <w:i/>
            <w:sz w:val="20"/>
            <w:szCs w:val="20"/>
          </w:rPr>
          <w:tab/>
        </w:r>
        <w:r w:rsidR="0063779A" w:rsidRPr="00322358">
          <w:rPr>
            <w:rFonts w:asciiTheme="minorHAnsi" w:hAnsiTheme="minorHAnsi" w:cstheme="minorHAnsi"/>
            <w:i/>
            <w:sz w:val="20"/>
            <w:szCs w:val="20"/>
            <w:lang w:val="en-US"/>
          </w:rPr>
          <w:t>Name Surname</w:t>
        </w:r>
        <w:r w:rsidRPr="00B07A87">
          <w:rPr>
            <w:rFonts w:asciiTheme="minorHAnsi" w:hAnsiTheme="minorHAnsi" w:cstheme="minorHAnsi"/>
            <w:sz w:val="20"/>
            <w:szCs w:val="20"/>
          </w:rPr>
          <w:tab/>
          <w:t xml:space="preserve"> </w:t>
        </w:r>
        <w:r w:rsidRPr="00B07A87">
          <w:rPr>
            <w:rFonts w:asciiTheme="minorHAnsi" w:hAnsiTheme="minorHAnsi" w:cstheme="minorHAnsi"/>
            <w:sz w:val="20"/>
            <w:szCs w:val="20"/>
          </w:rPr>
          <w:fldChar w:fldCharType="begin"/>
        </w:r>
        <w:r w:rsidRPr="00B07A87">
          <w:rPr>
            <w:rFonts w:asciiTheme="minorHAnsi" w:hAnsiTheme="minorHAnsi" w:cstheme="minorHAnsi"/>
            <w:sz w:val="20"/>
            <w:szCs w:val="20"/>
          </w:rPr>
          <w:instrText xml:space="preserve"> PAGE   \* MERGEFORMAT </w:instrText>
        </w:r>
        <w:r w:rsidRPr="00B07A87">
          <w:rPr>
            <w:rFonts w:asciiTheme="minorHAnsi" w:hAnsiTheme="minorHAnsi" w:cstheme="minorHAnsi"/>
            <w:sz w:val="20"/>
            <w:szCs w:val="20"/>
          </w:rPr>
          <w:fldChar w:fldCharType="separate"/>
        </w:r>
        <w:r w:rsidR="00AE2AAF">
          <w:rPr>
            <w:rFonts w:asciiTheme="minorHAnsi" w:hAnsiTheme="minorHAnsi" w:cstheme="minorHAnsi"/>
            <w:noProof/>
            <w:sz w:val="20"/>
            <w:szCs w:val="20"/>
          </w:rPr>
          <w:t>5</w:t>
        </w:r>
        <w:r w:rsidRPr="00B07A87">
          <w:rPr>
            <w:rFonts w:asciiTheme="minorHAnsi" w:hAnsiTheme="minorHAnsi" w:cstheme="minorHAnsi"/>
            <w:sz w:val="20"/>
            <w:szCs w:val="20"/>
          </w:rPr>
          <w:fldChar w:fldCharType="end"/>
        </w:r>
      </w:p>
    </w:sdtContent>
  </w:sdt>
  <w:p w14:paraId="2087528F" w14:textId="77777777" w:rsidR="00E609B3" w:rsidRPr="006A6C73" w:rsidRDefault="00E609B3" w:rsidP="006A6C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6FFC"/>
    <w:multiLevelType w:val="hybridMultilevel"/>
    <w:tmpl w:val="9D5070F0"/>
    <w:lvl w:ilvl="0" w:tplc="2B6C180A">
      <w:start w:val="1"/>
      <w:numFmt w:val="decimal"/>
      <w:lvlText w:val="[%1]"/>
      <w:lvlJc w:val="left"/>
      <w:pPr>
        <w:ind w:left="720" w:hanging="360"/>
      </w:pPr>
      <w:rPr>
        <w:rFonts w:hint="default"/>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16C7A"/>
    <w:multiLevelType w:val="multilevel"/>
    <w:tmpl w:val="E3A824D8"/>
    <w:lvl w:ilvl="0">
      <w:start w:val="1"/>
      <w:numFmt w:val="decimal"/>
      <w:pStyle w:val="stopien1"/>
      <w:lvlText w:val="%1."/>
      <w:lvlJc w:val="left"/>
      <w:pPr>
        <w:ind w:left="720" w:hanging="360"/>
      </w:pPr>
      <w:rPr>
        <w:rFonts w:hint="default"/>
        <w:sz w:val="46"/>
        <w:szCs w:val="46"/>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6D14B0A"/>
    <w:multiLevelType w:val="hybridMultilevel"/>
    <w:tmpl w:val="D864235C"/>
    <w:lvl w:ilvl="0" w:tplc="0809000F">
      <w:start w:val="1"/>
      <w:numFmt w:val="decimal"/>
      <w:lvlText w:val="%1."/>
      <w:lvlJc w:val="left"/>
      <w:pPr>
        <w:ind w:left="2487" w:hanging="360"/>
      </w:pPr>
      <w:rPr>
        <w:rFonts w:hint="default"/>
      </w:rPr>
    </w:lvl>
    <w:lvl w:ilvl="1" w:tplc="08090019">
      <w:start w:val="1"/>
      <w:numFmt w:val="lowerLetter"/>
      <w:lvlText w:val="%2."/>
      <w:lvlJc w:val="left"/>
      <w:pPr>
        <w:ind w:left="3207" w:hanging="360"/>
      </w:pPr>
    </w:lvl>
    <w:lvl w:ilvl="2" w:tplc="CC06AE3A">
      <w:start w:val="1"/>
      <w:numFmt w:val="lowerRoman"/>
      <w:lvlText w:val="(%3)"/>
      <w:lvlJc w:val="left"/>
      <w:pPr>
        <w:ind w:left="4467" w:hanging="720"/>
      </w:pPr>
      <w:rPr>
        <w:rFonts w:hint="default"/>
      </w:r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15:restartNumberingAfterBreak="0">
    <w:nsid w:val="3B2A6D50"/>
    <w:multiLevelType w:val="singleLevel"/>
    <w:tmpl w:val="3196AEEC"/>
    <w:lvl w:ilvl="0">
      <w:start w:val="1"/>
      <w:numFmt w:val="decimal"/>
      <w:lvlText w:val="%1."/>
      <w:lvlJc w:val="left"/>
      <w:pPr>
        <w:tabs>
          <w:tab w:val="num" w:pos="360"/>
        </w:tabs>
        <w:ind w:left="360" w:hanging="360"/>
      </w:pPr>
      <w:rPr>
        <w:rFonts w:cs="Times New Roman" w:hint="default"/>
        <w:i w:val="0"/>
      </w:rPr>
    </w:lvl>
  </w:abstractNum>
  <w:abstractNum w:abstractNumId="4" w15:restartNumberingAfterBreak="0">
    <w:nsid w:val="5C0B682D"/>
    <w:multiLevelType w:val="hybridMultilevel"/>
    <w:tmpl w:val="C39AA366"/>
    <w:lvl w:ilvl="0" w:tplc="ED045C20">
      <w:start w:val="1"/>
      <w:numFmt w:val="decimal"/>
      <w:lvlText w:val="[%1]"/>
      <w:lvlJc w:val="left"/>
      <w:pPr>
        <w:ind w:left="720" w:hanging="360"/>
      </w:pPr>
      <w:rPr>
        <w:rFonts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794FA9"/>
    <w:multiLevelType w:val="hybridMultilevel"/>
    <w:tmpl w:val="9A286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5DC10CA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5250825"/>
    <w:multiLevelType w:val="multilevel"/>
    <w:tmpl w:val="446E98D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93A1A77"/>
    <w:multiLevelType w:val="multilevel"/>
    <w:tmpl w:val="16B8F3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6"/>
  </w:num>
  <w:num w:numId="3">
    <w:abstractNumId w:val="0"/>
  </w:num>
  <w:num w:numId="4">
    <w:abstractNumId w:val="4"/>
  </w:num>
  <w:num w:numId="5">
    <w:abstractNumId w:val="2"/>
  </w:num>
  <w:num w:numId="6">
    <w:abstractNumId w:val="8"/>
  </w:num>
  <w:num w:numId="7">
    <w:abstractNumId w:val="1"/>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00"/>
    <w:rsid w:val="00022B36"/>
    <w:rsid w:val="00036BC4"/>
    <w:rsid w:val="00047649"/>
    <w:rsid w:val="00061679"/>
    <w:rsid w:val="00061AAE"/>
    <w:rsid w:val="0007255E"/>
    <w:rsid w:val="00073A2D"/>
    <w:rsid w:val="000964A2"/>
    <w:rsid w:val="000A0DF4"/>
    <w:rsid w:val="000A5FA0"/>
    <w:rsid w:val="000A7EDC"/>
    <w:rsid w:val="000B090B"/>
    <w:rsid w:val="000B54F3"/>
    <w:rsid w:val="000D569B"/>
    <w:rsid w:val="000E35B3"/>
    <w:rsid w:val="000E53F1"/>
    <w:rsid w:val="000E5E1C"/>
    <w:rsid w:val="000F192D"/>
    <w:rsid w:val="00104E9C"/>
    <w:rsid w:val="00133B6A"/>
    <w:rsid w:val="0013795D"/>
    <w:rsid w:val="001441B6"/>
    <w:rsid w:val="00146897"/>
    <w:rsid w:val="001704C0"/>
    <w:rsid w:val="00193DEC"/>
    <w:rsid w:val="001B667E"/>
    <w:rsid w:val="001F3AA4"/>
    <w:rsid w:val="00224DAC"/>
    <w:rsid w:val="002253B1"/>
    <w:rsid w:val="00230DFE"/>
    <w:rsid w:val="00240614"/>
    <w:rsid w:val="0025220C"/>
    <w:rsid w:val="002538CE"/>
    <w:rsid w:val="00267960"/>
    <w:rsid w:val="00277A30"/>
    <w:rsid w:val="002868EE"/>
    <w:rsid w:val="0029534D"/>
    <w:rsid w:val="002F1944"/>
    <w:rsid w:val="00300CA3"/>
    <w:rsid w:val="003026AE"/>
    <w:rsid w:val="00307664"/>
    <w:rsid w:val="00307D01"/>
    <w:rsid w:val="0031371D"/>
    <w:rsid w:val="00315D87"/>
    <w:rsid w:val="00321EAC"/>
    <w:rsid w:val="00322358"/>
    <w:rsid w:val="00330397"/>
    <w:rsid w:val="003625C0"/>
    <w:rsid w:val="00363D51"/>
    <w:rsid w:val="00364F9D"/>
    <w:rsid w:val="003663A8"/>
    <w:rsid w:val="003763F0"/>
    <w:rsid w:val="00394A45"/>
    <w:rsid w:val="003A2D5C"/>
    <w:rsid w:val="003B3CC8"/>
    <w:rsid w:val="003C77C1"/>
    <w:rsid w:val="003E50C2"/>
    <w:rsid w:val="003F208A"/>
    <w:rsid w:val="003F6183"/>
    <w:rsid w:val="0041779A"/>
    <w:rsid w:val="004337E7"/>
    <w:rsid w:val="00461737"/>
    <w:rsid w:val="004779A0"/>
    <w:rsid w:val="0048451A"/>
    <w:rsid w:val="004854B5"/>
    <w:rsid w:val="004903C3"/>
    <w:rsid w:val="00491AA3"/>
    <w:rsid w:val="00493031"/>
    <w:rsid w:val="004A0528"/>
    <w:rsid w:val="004A53F9"/>
    <w:rsid w:val="004D3DBA"/>
    <w:rsid w:val="004F5122"/>
    <w:rsid w:val="00512FC2"/>
    <w:rsid w:val="00524923"/>
    <w:rsid w:val="005347BF"/>
    <w:rsid w:val="0054019F"/>
    <w:rsid w:val="00554AF0"/>
    <w:rsid w:val="00576B58"/>
    <w:rsid w:val="005A2A28"/>
    <w:rsid w:val="005A3FF7"/>
    <w:rsid w:val="005A665F"/>
    <w:rsid w:val="005D6D38"/>
    <w:rsid w:val="005F658C"/>
    <w:rsid w:val="00610100"/>
    <w:rsid w:val="0063385D"/>
    <w:rsid w:val="00636F20"/>
    <w:rsid w:val="0063779A"/>
    <w:rsid w:val="006403F7"/>
    <w:rsid w:val="00640BB9"/>
    <w:rsid w:val="00655BB4"/>
    <w:rsid w:val="00671A02"/>
    <w:rsid w:val="006772D7"/>
    <w:rsid w:val="00691CB1"/>
    <w:rsid w:val="006A6C73"/>
    <w:rsid w:val="006C6E57"/>
    <w:rsid w:val="006E7AA9"/>
    <w:rsid w:val="00714835"/>
    <w:rsid w:val="00731278"/>
    <w:rsid w:val="00733AE8"/>
    <w:rsid w:val="00771ED5"/>
    <w:rsid w:val="00775AC5"/>
    <w:rsid w:val="00786213"/>
    <w:rsid w:val="0079762C"/>
    <w:rsid w:val="007D28CA"/>
    <w:rsid w:val="007D7562"/>
    <w:rsid w:val="007F32BF"/>
    <w:rsid w:val="00821C62"/>
    <w:rsid w:val="008254A6"/>
    <w:rsid w:val="00830288"/>
    <w:rsid w:val="00834AD5"/>
    <w:rsid w:val="00841298"/>
    <w:rsid w:val="008429EB"/>
    <w:rsid w:val="00860D82"/>
    <w:rsid w:val="0086241B"/>
    <w:rsid w:val="008711DA"/>
    <w:rsid w:val="00881AB2"/>
    <w:rsid w:val="00886699"/>
    <w:rsid w:val="00891E8C"/>
    <w:rsid w:val="008924D0"/>
    <w:rsid w:val="008A077F"/>
    <w:rsid w:val="008A1496"/>
    <w:rsid w:val="008A3091"/>
    <w:rsid w:val="008A7A9F"/>
    <w:rsid w:val="008F60B0"/>
    <w:rsid w:val="00904E4B"/>
    <w:rsid w:val="00924D7D"/>
    <w:rsid w:val="009542F6"/>
    <w:rsid w:val="009A1F14"/>
    <w:rsid w:val="009A2F27"/>
    <w:rsid w:val="009B3943"/>
    <w:rsid w:val="009C5D80"/>
    <w:rsid w:val="009D5F87"/>
    <w:rsid w:val="009E703B"/>
    <w:rsid w:val="00A014B5"/>
    <w:rsid w:val="00A13F97"/>
    <w:rsid w:val="00A32C6C"/>
    <w:rsid w:val="00A42EF6"/>
    <w:rsid w:val="00A46950"/>
    <w:rsid w:val="00A47AFC"/>
    <w:rsid w:val="00A503EA"/>
    <w:rsid w:val="00A54143"/>
    <w:rsid w:val="00A54223"/>
    <w:rsid w:val="00AA2DCC"/>
    <w:rsid w:val="00AB7D72"/>
    <w:rsid w:val="00AD2A65"/>
    <w:rsid w:val="00AE2AAF"/>
    <w:rsid w:val="00AF05CA"/>
    <w:rsid w:val="00AF0EBC"/>
    <w:rsid w:val="00AF70E4"/>
    <w:rsid w:val="00B07A87"/>
    <w:rsid w:val="00B67222"/>
    <w:rsid w:val="00B74A12"/>
    <w:rsid w:val="00B93E40"/>
    <w:rsid w:val="00BA122D"/>
    <w:rsid w:val="00BC67CA"/>
    <w:rsid w:val="00BD0595"/>
    <w:rsid w:val="00BD6FBB"/>
    <w:rsid w:val="00BE23FB"/>
    <w:rsid w:val="00BF20E5"/>
    <w:rsid w:val="00C018C4"/>
    <w:rsid w:val="00C168F9"/>
    <w:rsid w:val="00C476E0"/>
    <w:rsid w:val="00C80473"/>
    <w:rsid w:val="00C9502E"/>
    <w:rsid w:val="00C96A77"/>
    <w:rsid w:val="00CA1467"/>
    <w:rsid w:val="00CC1295"/>
    <w:rsid w:val="00CC7C79"/>
    <w:rsid w:val="00CE4B6A"/>
    <w:rsid w:val="00D44896"/>
    <w:rsid w:val="00D60234"/>
    <w:rsid w:val="00D63E25"/>
    <w:rsid w:val="00D72E9B"/>
    <w:rsid w:val="00D85B52"/>
    <w:rsid w:val="00D94469"/>
    <w:rsid w:val="00DA3F0B"/>
    <w:rsid w:val="00DA6DB0"/>
    <w:rsid w:val="00DB2EA6"/>
    <w:rsid w:val="00DC7567"/>
    <w:rsid w:val="00DE1D04"/>
    <w:rsid w:val="00E26781"/>
    <w:rsid w:val="00E32165"/>
    <w:rsid w:val="00E569B1"/>
    <w:rsid w:val="00E609B3"/>
    <w:rsid w:val="00E72024"/>
    <w:rsid w:val="00E86B6F"/>
    <w:rsid w:val="00EB79D0"/>
    <w:rsid w:val="00EC5DB0"/>
    <w:rsid w:val="00EC736A"/>
    <w:rsid w:val="00F82A45"/>
    <w:rsid w:val="00F9178E"/>
    <w:rsid w:val="00F96EB3"/>
    <w:rsid w:val="00FA0F1B"/>
    <w:rsid w:val="00FA7ACC"/>
    <w:rsid w:val="00FB2400"/>
    <w:rsid w:val="00FC392C"/>
    <w:rsid w:val="00FC3EEF"/>
    <w:rsid w:val="00FE7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5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C392C"/>
    <w:rPr>
      <w:sz w:val="24"/>
      <w:szCs w:val="24"/>
    </w:rPr>
  </w:style>
  <w:style w:type="paragraph" w:styleId="Nagwek1">
    <w:name w:val="heading 1"/>
    <w:basedOn w:val="Normalny"/>
    <w:next w:val="Normalny"/>
    <w:link w:val="Nagwek1Znak"/>
    <w:qFormat/>
    <w:rsid w:val="00512FC2"/>
    <w:pPr>
      <w:outlineLvl w:val="0"/>
    </w:pPr>
    <w:rPr>
      <w:rFonts w:asciiTheme="minorHAnsi" w:hAnsiTheme="minorHAnsi"/>
      <w:b/>
      <w:bCs/>
      <w:kern w:val="32"/>
      <w:sz w:val="22"/>
      <w:szCs w:val="22"/>
    </w:rPr>
  </w:style>
  <w:style w:type="paragraph" w:styleId="Nagwek2">
    <w:name w:val="heading 2"/>
    <w:basedOn w:val="Nagwek1"/>
    <w:next w:val="Normalny"/>
    <w:link w:val="Nagwek2Znak"/>
    <w:autoRedefine/>
    <w:qFormat/>
    <w:rsid w:val="00512FC2"/>
    <w:pPr>
      <w:spacing w:line="260" w:lineRule="atLeast"/>
      <w:outlineLvl w:val="1"/>
    </w:pPr>
    <w:rPr>
      <w:sz w:val="34"/>
      <w:szCs w:val="34"/>
    </w:rPr>
  </w:style>
  <w:style w:type="paragraph" w:styleId="Nagwek3">
    <w:name w:val="heading 3"/>
    <w:basedOn w:val="Normalny"/>
    <w:next w:val="Normalny"/>
    <w:autoRedefine/>
    <w:qFormat/>
    <w:rsid w:val="00BA122D"/>
    <w:pPr>
      <w:keepNext/>
      <w:numPr>
        <w:ilvl w:val="2"/>
        <w:numId w:val="1"/>
      </w:numPr>
      <w:spacing w:before="360" w:after="240" w:line="380" w:lineRule="exact"/>
      <w:outlineLvl w:val="2"/>
    </w:pPr>
    <w:rPr>
      <w:b/>
      <w:szCs w:val="20"/>
    </w:rPr>
  </w:style>
  <w:style w:type="paragraph" w:styleId="Nagwek4">
    <w:name w:val="heading 4"/>
    <w:basedOn w:val="Normalny"/>
    <w:next w:val="Normalny"/>
    <w:qFormat/>
    <w:rsid w:val="00BA122D"/>
    <w:pPr>
      <w:keepNext/>
      <w:numPr>
        <w:ilvl w:val="3"/>
        <w:numId w:val="1"/>
      </w:numPr>
      <w:spacing w:before="360" w:after="240" w:line="380" w:lineRule="exact"/>
      <w:jc w:val="center"/>
      <w:outlineLvl w:val="3"/>
    </w:pPr>
    <w:rPr>
      <w:szCs w:val="20"/>
    </w:rPr>
  </w:style>
  <w:style w:type="paragraph" w:styleId="Nagwek5">
    <w:name w:val="heading 5"/>
    <w:basedOn w:val="Normalny"/>
    <w:next w:val="Normalny"/>
    <w:link w:val="Nagwek5Znak"/>
    <w:autoRedefine/>
    <w:qFormat/>
    <w:rsid w:val="00714835"/>
    <w:pPr>
      <w:keepNext/>
      <w:ind w:left="1134" w:hanging="1134"/>
      <w:outlineLvl w:val="4"/>
    </w:pPr>
    <w:rPr>
      <w:b/>
      <w:bCs/>
      <w:i/>
      <w:iCs/>
    </w:rPr>
  </w:style>
  <w:style w:type="paragraph" w:styleId="Nagwek6">
    <w:name w:val="heading 6"/>
    <w:basedOn w:val="Normalny"/>
    <w:next w:val="Normalny"/>
    <w:link w:val="Nagwek6Znak"/>
    <w:qFormat/>
    <w:rsid w:val="00714835"/>
    <w:pPr>
      <w:keepNext/>
      <w:jc w:val="center"/>
      <w:outlineLvl w:val="5"/>
    </w:pPr>
    <w:rPr>
      <w:b/>
      <w:bCs/>
      <w:i/>
      <w:iCs/>
      <w:sz w:val="48"/>
      <w:szCs w:val="20"/>
    </w:rPr>
  </w:style>
  <w:style w:type="paragraph" w:styleId="Nagwek7">
    <w:name w:val="heading 7"/>
    <w:basedOn w:val="Normalny"/>
    <w:next w:val="Normalny"/>
    <w:link w:val="Nagwek7Znak"/>
    <w:qFormat/>
    <w:rsid w:val="00714835"/>
    <w:pPr>
      <w:keepNext/>
      <w:numPr>
        <w:ilvl w:val="12"/>
      </w:numPr>
      <w:jc w:val="both"/>
      <w:outlineLvl w:val="6"/>
    </w:pPr>
    <w:rPr>
      <w:b/>
      <w:bCs/>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503EA"/>
    <w:pPr>
      <w:tabs>
        <w:tab w:val="center" w:pos="4536"/>
        <w:tab w:val="right" w:pos="9072"/>
      </w:tabs>
    </w:pPr>
  </w:style>
  <w:style w:type="character" w:styleId="Numerstrony">
    <w:name w:val="page number"/>
    <w:basedOn w:val="Domylnaczcionkaakapitu"/>
    <w:rsid w:val="00A503EA"/>
  </w:style>
  <w:style w:type="paragraph" w:styleId="Nagwek">
    <w:name w:val="header"/>
    <w:aliases w:val="Nagłówek strony"/>
    <w:basedOn w:val="Normalny"/>
    <w:link w:val="NagwekZnak"/>
    <w:uiPriority w:val="99"/>
    <w:rsid w:val="0063385D"/>
    <w:pPr>
      <w:tabs>
        <w:tab w:val="center" w:pos="4536"/>
        <w:tab w:val="right" w:pos="9072"/>
      </w:tabs>
    </w:pPr>
  </w:style>
  <w:style w:type="paragraph" w:customStyle="1" w:styleId="StylNagwek2Interlinia15wiersza">
    <w:name w:val="Styl Nagłówek 2 + Interlinia:  15 wiersza"/>
    <w:basedOn w:val="Nagwek2"/>
    <w:autoRedefine/>
    <w:rsid w:val="00BA122D"/>
    <w:pPr>
      <w:spacing w:line="240" w:lineRule="auto"/>
      <w:contextualSpacing/>
    </w:pPr>
  </w:style>
  <w:style w:type="paragraph" w:styleId="Tekstpodstawowy">
    <w:name w:val="Body Text"/>
    <w:basedOn w:val="Normalny"/>
    <w:link w:val="TekstpodstawowyZnak"/>
    <w:rsid w:val="00BC67CA"/>
    <w:pPr>
      <w:spacing w:after="120"/>
    </w:pPr>
  </w:style>
  <w:style w:type="character" w:customStyle="1" w:styleId="Nagwek5Znak">
    <w:name w:val="Nagłówek 5 Znak"/>
    <w:basedOn w:val="Domylnaczcionkaakapitu"/>
    <w:link w:val="Nagwek5"/>
    <w:rsid w:val="00714835"/>
    <w:rPr>
      <w:b/>
      <w:bCs/>
      <w:i/>
      <w:iCs/>
      <w:sz w:val="24"/>
      <w:szCs w:val="24"/>
    </w:rPr>
  </w:style>
  <w:style w:type="character" w:customStyle="1" w:styleId="Nagwek6Znak">
    <w:name w:val="Nagłówek 6 Znak"/>
    <w:basedOn w:val="Domylnaczcionkaakapitu"/>
    <w:link w:val="Nagwek6"/>
    <w:rsid w:val="00714835"/>
    <w:rPr>
      <w:b/>
      <w:bCs/>
      <w:i/>
      <w:iCs/>
      <w:sz w:val="48"/>
    </w:rPr>
  </w:style>
  <w:style w:type="character" w:customStyle="1" w:styleId="Nagwek7Znak">
    <w:name w:val="Nagłówek 7 Znak"/>
    <w:basedOn w:val="Domylnaczcionkaakapitu"/>
    <w:link w:val="Nagwek7"/>
    <w:rsid w:val="00714835"/>
    <w:rPr>
      <w:b/>
      <w:bCs/>
      <w:i/>
      <w:sz w:val="24"/>
    </w:rPr>
  </w:style>
  <w:style w:type="paragraph" w:styleId="Legenda">
    <w:name w:val="caption"/>
    <w:aliases w:val="1. Dane autora"/>
    <w:basedOn w:val="Nagwek1"/>
    <w:next w:val="Normalny"/>
    <w:qFormat/>
    <w:rsid w:val="00512FC2"/>
    <w:pPr>
      <w:spacing w:line="260" w:lineRule="atLeast"/>
    </w:pPr>
    <w:rPr>
      <w:b w:val="0"/>
    </w:rPr>
  </w:style>
  <w:style w:type="paragraph" w:styleId="Tekstpodstawowywcity">
    <w:name w:val="Body Text Indent"/>
    <w:basedOn w:val="Normalny"/>
    <w:link w:val="TekstpodstawowywcityZnak"/>
    <w:rsid w:val="00714835"/>
    <w:pPr>
      <w:spacing w:line="360" w:lineRule="auto"/>
      <w:ind w:firstLine="708"/>
      <w:jc w:val="both"/>
    </w:pPr>
    <w:rPr>
      <w:szCs w:val="20"/>
    </w:rPr>
  </w:style>
  <w:style w:type="character" w:customStyle="1" w:styleId="TekstpodstawowywcityZnak">
    <w:name w:val="Tekst podstawowy wcięty Znak"/>
    <w:basedOn w:val="Domylnaczcionkaakapitu"/>
    <w:link w:val="Tekstpodstawowywcity"/>
    <w:rsid w:val="00714835"/>
    <w:rPr>
      <w:sz w:val="24"/>
    </w:rPr>
  </w:style>
  <w:style w:type="paragraph" w:styleId="Spistreci1">
    <w:name w:val="toc 1"/>
    <w:basedOn w:val="Normalny"/>
    <w:next w:val="Normalny"/>
    <w:autoRedefine/>
    <w:uiPriority w:val="39"/>
    <w:rsid w:val="00714835"/>
    <w:pPr>
      <w:spacing w:before="120"/>
    </w:pPr>
    <w:rPr>
      <w:b/>
      <w:bCs/>
      <w:i/>
      <w:iCs/>
    </w:rPr>
  </w:style>
  <w:style w:type="paragraph" w:styleId="Spistreci2">
    <w:name w:val="toc 2"/>
    <w:basedOn w:val="Normalny"/>
    <w:next w:val="Normalny"/>
    <w:autoRedefine/>
    <w:uiPriority w:val="39"/>
    <w:rsid w:val="00714835"/>
    <w:pPr>
      <w:spacing w:before="120"/>
      <w:ind w:left="240"/>
    </w:pPr>
    <w:rPr>
      <w:b/>
      <w:bCs/>
      <w:sz w:val="22"/>
      <w:szCs w:val="22"/>
    </w:rPr>
  </w:style>
  <w:style w:type="paragraph" w:styleId="Spistreci3">
    <w:name w:val="toc 3"/>
    <w:basedOn w:val="Normalny"/>
    <w:next w:val="Normalny"/>
    <w:autoRedefine/>
    <w:uiPriority w:val="39"/>
    <w:rsid w:val="00714835"/>
    <w:pPr>
      <w:ind w:left="480"/>
    </w:pPr>
    <w:rPr>
      <w:sz w:val="20"/>
      <w:szCs w:val="20"/>
    </w:rPr>
  </w:style>
  <w:style w:type="paragraph" w:styleId="Spistreci4">
    <w:name w:val="toc 4"/>
    <w:basedOn w:val="Normalny"/>
    <w:next w:val="Normalny"/>
    <w:autoRedefine/>
    <w:rsid w:val="00714835"/>
    <w:pPr>
      <w:ind w:left="720"/>
    </w:pPr>
    <w:rPr>
      <w:sz w:val="20"/>
      <w:szCs w:val="20"/>
    </w:rPr>
  </w:style>
  <w:style w:type="paragraph" w:styleId="Spistreci5">
    <w:name w:val="toc 5"/>
    <w:basedOn w:val="Normalny"/>
    <w:next w:val="Normalny"/>
    <w:autoRedefine/>
    <w:rsid w:val="00714835"/>
    <w:pPr>
      <w:ind w:left="960"/>
    </w:pPr>
    <w:rPr>
      <w:sz w:val="20"/>
      <w:szCs w:val="20"/>
    </w:rPr>
  </w:style>
  <w:style w:type="paragraph" w:styleId="Spistreci6">
    <w:name w:val="toc 6"/>
    <w:basedOn w:val="Normalny"/>
    <w:next w:val="Normalny"/>
    <w:autoRedefine/>
    <w:rsid w:val="00714835"/>
    <w:pPr>
      <w:ind w:left="1200"/>
    </w:pPr>
    <w:rPr>
      <w:sz w:val="20"/>
      <w:szCs w:val="20"/>
    </w:rPr>
  </w:style>
  <w:style w:type="paragraph" w:styleId="Spistreci7">
    <w:name w:val="toc 7"/>
    <w:basedOn w:val="Normalny"/>
    <w:next w:val="Normalny"/>
    <w:autoRedefine/>
    <w:rsid w:val="00714835"/>
    <w:pPr>
      <w:ind w:left="1440"/>
    </w:pPr>
    <w:rPr>
      <w:sz w:val="20"/>
      <w:szCs w:val="20"/>
    </w:rPr>
  </w:style>
  <w:style w:type="paragraph" w:styleId="Spistreci8">
    <w:name w:val="toc 8"/>
    <w:basedOn w:val="Normalny"/>
    <w:next w:val="Normalny"/>
    <w:autoRedefine/>
    <w:rsid w:val="00714835"/>
    <w:pPr>
      <w:ind w:left="1680"/>
    </w:pPr>
    <w:rPr>
      <w:sz w:val="20"/>
      <w:szCs w:val="20"/>
    </w:rPr>
  </w:style>
  <w:style w:type="paragraph" w:styleId="Spistreci9">
    <w:name w:val="toc 9"/>
    <w:basedOn w:val="Normalny"/>
    <w:next w:val="Normalny"/>
    <w:autoRedefine/>
    <w:rsid w:val="00714835"/>
    <w:pPr>
      <w:ind w:left="1920"/>
    </w:pPr>
    <w:rPr>
      <w:sz w:val="20"/>
      <w:szCs w:val="20"/>
    </w:rPr>
  </w:style>
  <w:style w:type="character" w:styleId="Hipercze">
    <w:name w:val="Hyperlink"/>
    <w:basedOn w:val="Domylnaczcionkaakapitu"/>
    <w:rsid w:val="00714835"/>
    <w:rPr>
      <w:color w:val="0000FF"/>
      <w:u w:val="single"/>
    </w:rPr>
  </w:style>
  <w:style w:type="paragraph" w:styleId="Spisilustracji">
    <w:name w:val="table of figures"/>
    <w:basedOn w:val="Normalny"/>
    <w:next w:val="Normalny"/>
    <w:rsid w:val="00714835"/>
    <w:rPr>
      <w:i/>
      <w:iCs/>
      <w:sz w:val="20"/>
      <w:szCs w:val="20"/>
    </w:rPr>
  </w:style>
  <w:style w:type="paragraph" w:styleId="Wykazrde">
    <w:name w:val="table of authorities"/>
    <w:basedOn w:val="Normalny"/>
    <w:next w:val="Normalny"/>
    <w:rsid w:val="00714835"/>
    <w:pPr>
      <w:spacing w:before="240"/>
      <w:ind w:left="240" w:hanging="240"/>
    </w:pPr>
  </w:style>
  <w:style w:type="paragraph" w:styleId="Nagwekwykazurde">
    <w:name w:val="toa heading"/>
    <w:basedOn w:val="Normalny"/>
    <w:next w:val="Normalny"/>
    <w:rsid w:val="00714835"/>
    <w:pPr>
      <w:spacing w:before="240"/>
    </w:pPr>
    <w:rPr>
      <w:b/>
      <w:bCs/>
      <w:i/>
      <w:iCs/>
      <w:szCs w:val="28"/>
    </w:rPr>
  </w:style>
  <w:style w:type="paragraph" w:styleId="Indeks1">
    <w:name w:val="index 1"/>
    <w:basedOn w:val="Normalny"/>
    <w:next w:val="Normalny"/>
    <w:autoRedefine/>
    <w:rsid w:val="00714835"/>
    <w:pPr>
      <w:ind w:left="240" w:hanging="240"/>
    </w:pPr>
    <w:rPr>
      <w:szCs w:val="20"/>
    </w:rPr>
  </w:style>
  <w:style w:type="paragraph" w:styleId="Indeks2">
    <w:name w:val="index 2"/>
    <w:basedOn w:val="Normalny"/>
    <w:next w:val="Normalny"/>
    <w:autoRedefine/>
    <w:rsid w:val="00714835"/>
    <w:pPr>
      <w:ind w:left="480" w:hanging="240"/>
    </w:pPr>
    <w:rPr>
      <w:szCs w:val="20"/>
    </w:rPr>
  </w:style>
  <w:style w:type="paragraph" w:styleId="Indeks3">
    <w:name w:val="index 3"/>
    <w:basedOn w:val="Normalny"/>
    <w:next w:val="Normalny"/>
    <w:autoRedefine/>
    <w:rsid w:val="00714835"/>
    <w:pPr>
      <w:ind w:left="720" w:hanging="240"/>
    </w:pPr>
    <w:rPr>
      <w:szCs w:val="20"/>
    </w:rPr>
  </w:style>
  <w:style w:type="paragraph" w:styleId="Indeks4">
    <w:name w:val="index 4"/>
    <w:basedOn w:val="Normalny"/>
    <w:next w:val="Normalny"/>
    <w:autoRedefine/>
    <w:rsid w:val="00714835"/>
    <w:pPr>
      <w:ind w:left="960" w:hanging="240"/>
    </w:pPr>
    <w:rPr>
      <w:szCs w:val="20"/>
    </w:rPr>
  </w:style>
  <w:style w:type="paragraph" w:styleId="Indeks5">
    <w:name w:val="index 5"/>
    <w:basedOn w:val="Normalny"/>
    <w:next w:val="Normalny"/>
    <w:autoRedefine/>
    <w:rsid w:val="00714835"/>
    <w:pPr>
      <w:ind w:left="1200" w:hanging="240"/>
    </w:pPr>
    <w:rPr>
      <w:szCs w:val="20"/>
    </w:rPr>
  </w:style>
  <w:style w:type="paragraph" w:styleId="Indeks6">
    <w:name w:val="index 6"/>
    <w:basedOn w:val="Normalny"/>
    <w:next w:val="Normalny"/>
    <w:autoRedefine/>
    <w:rsid w:val="00714835"/>
    <w:pPr>
      <w:ind w:left="1440" w:hanging="240"/>
    </w:pPr>
    <w:rPr>
      <w:szCs w:val="20"/>
    </w:rPr>
  </w:style>
  <w:style w:type="paragraph" w:styleId="Indeks7">
    <w:name w:val="index 7"/>
    <w:basedOn w:val="Normalny"/>
    <w:next w:val="Normalny"/>
    <w:autoRedefine/>
    <w:rsid w:val="00714835"/>
    <w:pPr>
      <w:ind w:left="1680" w:hanging="240"/>
    </w:pPr>
    <w:rPr>
      <w:szCs w:val="20"/>
    </w:rPr>
  </w:style>
  <w:style w:type="paragraph" w:styleId="Indeks8">
    <w:name w:val="index 8"/>
    <w:basedOn w:val="Normalny"/>
    <w:next w:val="Normalny"/>
    <w:autoRedefine/>
    <w:rsid w:val="00714835"/>
    <w:pPr>
      <w:ind w:left="1920" w:hanging="240"/>
    </w:pPr>
    <w:rPr>
      <w:szCs w:val="20"/>
    </w:rPr>
  </w:style>
  <w:style w:type="paragraph" w:styleId="Indeks9">
    <w:name w:val="index 9"/>
    <w:basedOn w:val="Normalny"/>
    <w:next w:val="Normalny"/>
    <w:autoRedefine/>
    <w:rsid w:val="00714835"/>
    <w:pPr>
      <w:ind w:left="2160" w:hanging="240"/>
    </w:pPr>
    <w:rPr>
      <w:szCs w:val="20"/>
    </w:rPr>
  </w:style>
  <w:style w:type="paragraph" w:styleId="Nagwekindeksu">
    <w:name w:val="index heading"/>
    <w:basedOn w:val="Normalny"/>
    <w:next w:val="Indeks1"/>
    <w:rsid w:val="00714835"/>
    <w:rPr>
      <w:szCs w:val="20"/>
    </w:rPr>
  </w:style>
  <w:style w:type="paragraph" w:styleId="Tekstpodstawowy2">
    <w:name w:val="Body Text 2"/>
    <w:basedOn w:val="Normalny"/>
    <w:link w:val="Tekstpodstawowy2Znak"/>
    <w:rsid w:val="00714835"/>
    <w:pPr>
      <w:spacing w:line="360" w:lineRule="auto"/>
      <w:jc w:val="center"/>
    </w:pPr>
    <w:rPr>
      <w:szCs w:val="20"/>
    </w:rPr>
  </w:style>
  <w:style w:type="character" w:customStyle="1" w:styleId="Tekstpodstawowy2Znak">
    <w:name w:val="Tekst podstawowy 2 Znak"/>
    <w:basedOn w:val="Domylnaczcionkaakapitu"/>
    <w:link w:val="Tekstpodstawowy2"/>
    <w:rsid w:val="00714835"/>
    <w:rPr>
      <w:sz w:val="24"/>
    </w:rPr>
  </w:style>
  <w:style w:type="paragraph" w:styleId="Tekstpodstawowywcity3">
    <w:name w:val="Body Text Indent 3"/>
    <w:basedOn w:val="Normalny"/>
    <w:link w:val="Tekstpodstawowywcity3Znak"/>
    <w:rsid w:val="00714835"/>
    <w:pPr>
      <w:spacing w:line="360" w:lineRule="auto"/>
      <w:ind w:firstLine="708"/>
      <w:jc w:val="both"/>
    </w:pPr>
    <w:rPr>
      <w:szCs w:val="20"/>
      <w:u w:val="single"/>
    </w:rPr>
  </w:style>
  <w:style w:type="character" w:customStyle="1" w:styleId="Tekstpodstawowywcity3Znak">
    <w:name w:val="Tekst podstawowy wcięty 3 Znak"/>
    <w:basedOn w:val="Domylnaczcionkaakapitu"/>
    <w:link w:val="Tekstpodstawowywcity3"/>
    <w:rsid w:val="00714835"/>
    <w:rPr>
      <w:sz w:val="24"/>
      <w:u w:val="single"/>
    </w:rPr>
  </w:style>
  <w:style w:type="paragraph" w:styleId="NormalnyWeb">
    <w:name w:val="Normal (Web)"/>
    <w:basedOn w:val="Normalny"/>
    <w:rsid w:val="00714835"/>
    <w:pPr>
      <w:spacing w:before="100" w:beforeAutospacing="1" w:after="100" w:afterAutospacing="1"/>
    </w:pPr>
  </w:style>
  <w:style w:type="paragraph" w:styleId="Listapunktowana2">
    <w:name w:val="List Bullet 2"/>
    <w:aliases w:val="Lista wypunktowana 2"/>
    <w:basedOn w:val="Normalny"/>
    <w:autoRedefine/>
    <w:rsid w:val="00714835"/>
    <w:pPr>
      <w:tabs>
        <w:tab w:val="num" w:pos="643"/>
      </w:tabs>
      <w:ind w:left="643" w:hanging="360"/>
    </w:pPr>
    <w:rPr>
      <w:szCs w:val="20"/>
    </w:rPr>
  </w:style>
  <w:style w:type="paragraph" w:styleId="Tekstpodstawowywcity2">
    <w:name w:val="Body Text Indent 2"/>
    <w:basedOn w:val="Normalny"/>
    <w:link w:val="Tekstpodstawowywcity2Znak"/>
    <w:rsid w:val="00714835"/>
    <w:pPr>
      <w:ind w:firstLine="702"/>
      <w:jc w:val="both"/>
    </w:pPr>
    <w:rPr>
      <w:szCs w:val="20"/>
    </w:rPr>
  </w:style>
  <w:style w:type="character" w:customStyle="1" w:styleId="Tekstpodstawowywcity2Znak">
    <w:name w:val="Tekst podstawowy wcięty 2 Znak"/>
    <w:basedOn w:val="Domylnaczcionkaakapitu"/>
    <w:link w:val="Tekstpodstawowywcity2"/>
    <w:rsid w:val="00714835"/>
    <w:rPr>
      <w:sz w:val="24"/>
    </w:rPr>
  </w:style>
  <w:style w:type="paragraph" w:styleId="Tekstpodstawowy3">
    <w:name w:val="Body Text 3"/>
    <w:basedOn w:val="Normalny"/>
    <w:link w:val="Tekstpodstawowy3Znak"/>
    <w:rsid w:val="00714835"/>
    <w:pPr>
      <w:spacing w:line="360" w:lineRule="auto"/>
      <w:jc w:val="center"/>
    </w:pPr>
    <w:rPr>
      <w:rFonts w:ascii="Arial" w:hAnsi="Arial"/>
      <w:i/>
      <w:sz w:val="20"/>
      <w:szCs w:val="20"/>
    </w:rPr>
  </w:style>
  <w:style w:type="character" w:customStyle="1" w:styleId="Tekstpodstawowy3Znak">
    <w:name w:val="Tekst podstawowy 3 Znak"/>
    <w:basedOn w:val="Domylnaczcionkaakapitu"/>
    <w:link w:val="Tekstpodstawowy3"/>
    <w:rsid w:val="00714835"/>
    <w:rPr>
      <w:rFonts w:ascii="Arial" w:hAnsi="Arial"/>
      <w:i/>
    </w:rPr>
  </w:style>
  <w:style w:type="paragraph" w:customStyle="1" w:styleId="Tekstpodstawowywcity21">
    <w:name w:val="Tekst podstawowy wcięty 21"/>
    <w:basedOn w:val="Normalny"/>
    <w:rsid w:val="00714835"/>
    <w:pPr>
      <w:overflowPunct w:val="0"/>
      <w:autoSpaceDE w:val="0"/>
      <w:autoSpaceDN w:val="0"/>
      <w:adjustRightInd w:val="0"/>
      <w:spacing w:line="360" w:lineRule="auto"/>
      <w:ind w:firstLine="284"/>
      <w:jc w:val="both"/>
      <w:textAlignment w:val="baseline"/>
    </w:pPr>
    <w:rPr>
      <w:szCs w:val="20"/>
    </w:rPr>
  </w:style>
  <w:style w:type="paragraph" w:styleId="Wcicienormalne">
    <w:name w:val="Normal Indent"/>
    <w:basedOn w:val="Normalny"/>
    <w:rsid w:val="00714835"/>
    <w:pPr>
      <w:ind w:left="708"/>
    </w:pPr>
    <w:rPr>
      <w:sz w:val="20"/>
      <w:szCs w:val="20"/>
    </w:rPr>
  </w:style>
  <w:style w:type="table" w:styleId="Tabela-Siatka">
    <w:name w:val="Table Grid"/>
    <w:basedOn w:val="Standardowy"/>
    <w:rsid w:val="0071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4835"/>
    <w:rPr>
      <w:rFonts w:ascii="Courier New" w:hAnsi="Courier New" w:cs="Courier New"/>
      <w:sz w:val="20"/>
      <w:szCs w:val="20"/>
    </w:rPr>
  </w:style>
  <w:style w:type="character" w:customStyle="1" w:styleId="ZwykytekstZnak">
    <w:name w:val="Zwykły tekst Znak"/>
    <w:basedOn w:val="Domylnaczcionkaakapitu"/>
    <w:link w:val="Zwykytekst"/>
    <w:rsid w:val="00714835"/>
    <w:rPr>
      <w:rFonts w:ascii="Courier New" w:hAnsi="Courier New" w:cs="Courier New"/>
    </w:rPr>
  </w:style>
  <w:style w:type="numbering" w:styleId="111111">
    <w:name w:val="Outline List 2"/>
    <w:basedOn w:val="Bezlisty"/>
    <w:rsid w:val="00714835"/>
    <w:pPr>
      <w:numPr>
        <w:numId w:val="2"/>
      </w:numPr>
    </w:pPr>
  </w:style>
  <w:style w:type="character" w:styleId="Odwoaniedokomentarza">
    <w:name w:val="annotation reference"/>
    <w:basedOn w:val="Domylnaczcionkaakapitu"/>
    <w:uiPriority w:val="99"/>
    <w:rsid w:val="00714835"/>
    <w:rPr>
      <w:sz w:val="16"/>
      <w:szCs w:val="16"/>
    </w:rPr>
  </w:style>
  <w:style w:type="paragraph" w:styleId="Tekstkomentarza">
    <w:name w:val="annotation text"/>
    <w:basedOn w:val="Normalny"/>
    <w:link w:val="TekstkomentarzaZnak"/>
    <w:uiPriority w:val="99"/>
    <w:rsid w:val="00714835"/>
    <w:rPr>
      <w:sz w:val="20"/>
      <w:szCs w:val="20"/>
    </w:rPr>
  </w:style>
  <w:style w:type="character" w:customStyle="1" w:styleId="TekstkomentarzaZnak">
    <w:name w:val="Tekst komentarza Znak"/>
    <w:basedOn w:val="Domylnaczcionkaakapitu"/>
    <w:link w:val="Tekstkomentarza"/>
    <w:uiPriority w:val="99"/>
    <w:rsid w:val="00714835"/>
  </w:style>
  <w:style w:type="paragraph" w:styleId="Tematkomentarza">
    <w:name w:val="annotation subject"/>
    <w:basedOn w:val="Tekstkomentarza"/>
    <w:next w:val="Tekstkomentarza"/>
    <w:link w:val="TematkomentarzaZnak"/>
    <w:rsid w:val="00714835"/>
    <w:rPr>
      <w:b/>
      <w:bCs/>
    </w:rPr>
  </w:style>
  <w:style w:type="character" w:customStyle="1" w:styleId="TematkomentarzaZnak">
    <w:name w:val="Temat komentarza Znak"/>
    <w:basedOn w:val="TekstkomentarzaZnak"/>
    <w:link w:val="Tematkomentarza"/>
    <w:rsid w:val="00714835"/>
    <w:rPr>
      <w:b/>
      <w:bCs/>
    </w:rPr>
  </w:style>
  <w:style w:type="paragraph" w:styleId="Tekstdymka">
    <w:name w:val="Balloon Text"/>
    <w:basedOn w:val="Normalny"/>
    <w:link w:val="TekstdymkaZnak"/>
    <w:rsid w:val="00714835"/>
    <w:rPr>
      <w:rFonts w:ascii="Tahoma" w:hAnsi="Tahoma" w:cs="Tahoma"/>
      <w:sz w:val="16"/>
      <w:szCs w:val="16"/>
    </w:rPr>
  </w:style>
  <w:style w:type="character" w:customStyle="1" w:styleId="TekstdymkaZnak">
    <w:name w:val="Tekst dymka Znak"/>
    <w:basedOn w:val="Domylnaczcionkaakapitu"/>
    <w:link w:val="Tekstdymka"/>
    <w:rsid w:val="00714835"/>
    <w:rPr>
      <w:rFonts w:ascii="Tahoma" w:hAnsi="Tahoma" w:cs="Tahoma"/>
      <w:sz w:val="16"/>
      <w:szCs w:val="16"/>
    </w:rPr>
  </w:style>
  <w:style w:type="paragraph" w:styleId="Lista">
    <w:name w:val="List"/>
    <w:basedOn w:val="Normalny"/>
    <w:rsid w:val="00714835"/>
    <w:pPr>
      <w:ind w:left="283" w:hanging="283"/>
    </w:pPr>
    <w:rPr>
      <w:szCs w:val="20"/>
    </w:rPr>
  </w:style>
  <w:style w:type="paragraph" w:styleId="Lista2">
    <w:name w:val="List 2"/>
    <w:basedOn w:val="Normalny"/>
    <w:rsid w:val="00714835"/>
    <w:pPr>
      <w:ind w:left="566" w:hanging="283"/>
    </w:pPr>
    <w:rPr>
      <w:szCs w:val="20"/>
    </w:rPr>
  </w:style>
  <w:style w:type="paragraph" w:styleId="Lista3">
    <w:name w:val="List 3"/>
    <w:basedOn w:val="Normalny"/>
    <w:rsid w:val="00714835"/>
    <w:pPr>
      <w:ind w:left="849" w:hanging="283"/>
    </w:pPr>
    <w:rPr>
      <w:szCs w:val="20"/>
    </w:rPr>
  </w:style>
  <w:style w:type="paragraph" w:styleId="Zwrotgrzecznociowy">
    <w:name w:val="Salutation"/>
    <w:basedOn w:val="Normalny"/>
    <w:next w:val="Normalny"/>
    <w:link w:val="ZwrotgrzecznociowyZnak"/>
    <w:rsid w:val="00714835"/>
    <w:rPr>
      <w:szCs w:val="20"/>
    </w:rPr>
  </w:style>
  <w:style w:type="character" w:customStyle="1" w:styleId="ZwrotgrzecznociowyZnak">
    <w:name w:val="Zwrot grzecznościowy Znak"/>
    <w:basedOn w:val="Domylnaczcionkaakapitu"/>
    <w:link w:val="Zwrotgrzecznociowy"/>
    <w:rsid w:val="00714835"/>
    <w:rPr>
      <w:sz w:val="24"/>
    </w:rPr>
  </w:style>
  <w:style w:type="paragraph" w:styleId="Listapunktowana">
    <w:name w:val="List Bullet"/>
    <w:basedOn w:val="Normalny"/>
    <w:autoRedefine/>
    <w:rsid w:val="00714835"/>
    <w:pPr>
      <w:tabs>
        <w:tab w:val="num" w:pos="360"/>
      </w:tabs>
      <w:ind w:left="360" w:hanging="360"/>
    </w:pPr>
    <w:rPr>
      <w:szCs w:val="20"/>
    </w:rPr>
  </w:style>
  <w:style w:type="paragraph" w:styleId="Listapunktowana3">
    <w:name w:val="List Bullet 3"/>
    <w:basedOn w:val="Normalny"/>
    <w:autoRedefine/>
    <w:rsid w:val="00714835"/>
    <w:pPr>
      <w:tabs>
        <w:tab w:val="num" w:pos="926"/>
      </w:tabs>
      <w:ind w:left="926" w:hanging="360"/>
    </w:pPr>
    <w:rPr>
      <w:szCs w:val="20"/>
    </w:rPr>
  </w:style>
  <w:style w:type="paragraph" w:styleId="Lista-kontynuacja">
    <w:name w:val="List Continue"/>
    <w:basedOn w:val="Normalny"/>
    <w:rsid w:val="00714835"/>
    <w:pPr>
      <w:spacing w:after="120"/>
      <w:ind w:left="283"/>
    </w:pPr>
    <w:rPr>
      <w:szCs w:val="20"/>
    </w:rPr>
  </w:style>
  <w:style w:type="paragraph" w:styleId="Lista-kontynuacja2">
    <w:name w:val="List Continue 2"/>
    <w:basedOn w:val="Normalny"/>
    <w:rsid w:val="00714835"/>
    <w:pPr>
      <w:spacing w:after="120"/>
      <w:ind w:left="566"/>
    </w:pPr>
    <w:rPr>
      <w:szCs w:val="20"/>
    </w:rPr>
  </w:style>
  <w:style w:type="character" w:customStyle="1" w:styleId="NagwekZnak">
    <w:name w:val="Nagłówek Znak"/>
    <w:aliases w:val="Nagłówek strony Znak"/>
    <w:basedOn w:val="Domylnaczcionkaakapitu"/>
    <w:link w:val="Nagwek"/>
    <w:uiPriority w:val="99"/>
    <w:rsid w:val="005A2A28"/>
    <w:rPr>
      <w:sz w:val="24"/>
      <w:szCs w:val="24"/>
    </w:rPr>
  </w:style>
  <w:style w:type="paragraph" w:styleId="Tekstprzypisudolnego">
    <w:name w:val="footnote text"/>
    <w:aliases w:val="Tekst przypisu,Podrozdział,Przypis,Tekst przypisu dolnego Znak Znak,Podrozdział Znak,Tekst przypisu dolnego Znak Znak Znak Znak,Podrozdział Znak Znak Znak Znak,Tekst przypisu dolnego Znak Znak Znak Znak Znak Znak Znak,Fußnote,fn"/>
    <w:basedOn w:val="Normalny"/>
    <w:link w:val="TekstprzypisudolnegoZnak"/>
    <w:uiPriority w:val="99"/>
    <w:unhideWhenUsed/>
    <w:qFormat/>
    <w:rsid w:val="006A6C73"/>
    <w:rPr>
      <w:rFonts w:asciiTheme="minorHAnsi" w:eastAsiaTheme="minorHAnsi" w:hAnsiTheme="minorHAnsi" w:cstheme="minorBidi"/>
      <w:color w:val="000000" w:themeColor="text1"/>
      <w:sz w:val="20"/>
      <w:szCs w:val="20"/>
      <w:lang w:eastAsia="en-US"/>
    </w:rPr>
  </w:style>
  <w:style w:type="character" w:customStyle="1" w:styleId="TekstprzypisudolnegoZnak">
    <w:name w:val="Tekst przypisu dolnego Znak"/>
    <w:aliases w:val="Tekst przypisu Znak,Podrozdział Znak1,Przypis Znak,Tekst przypisu dolnego Znak Znak Znak,Podrozdział Znak Znak,Tekst przypisu dolnego Znak Znak Znak Znak Znak,Podrozdział Znak Znak Znak Znak Znak,Fußnote Znak,fn Znak"/>
    <w:basedOn w:val="Domylnaczcionkaakapitu"/>
    <w:link w:val="Tekstprzypisudolnego"/>
    <w:uiPriority w:val="99"/>
    <w:rsid w:val="006A6C73"/>
    <w:rPr>
      <w:rFonts w:asciiTheme="minorHAnsi" w:eastAsiaTheme="minorHAnsi" w:hAnsiTheme="minorHAnsi" w:cstheme="minorBidi"/>
      <w:color w:val="000000" w:themeColor="text1"/>
      <w:lang w:eastAsia="en-US"/>
    </w:rPr>
  </w:style>
  <w:style w:type="paragraph" w:styleId="Akapitzlist">
    <w:name w:val="List Paragraph"/>
    <w:basedOn w:val="Normalny"/>
    <w:link w:val="AkapitzlistZnak"/>
    <w:uiPriority w:val="99"/>
    <w:qFormat/>
    <w:rsid w:val="006A6C73"/>
    <w:pPr>
      <w:spacing w:after="160" w:line="259" w:lineRule="auto"/>
      <w:ind w:left="720"/>
      <w:contextualSpacing/>
    </w:pPr>
    <w:rPr>
      <w:rFonts w:asciiTheme="minorHAnsi" w:eastAsiaTheme="minorHAnsi" w:hAnsiTheme="minorHAnsi" w:cstheme="minorBidi"/>
      <w:color w:val="000000" w:themeColor="text1"/>
      <w:szCs w:val="22"/>
      <w:lang w:eastAsia="en-US"/>
    </w:rPr>
  </w:style>
  <w:style w:type="character" w:customStyle="1" w:styleId="AkapitzlistZnak">
    <w:name w:val="Akapit z listą Znak"/>
    <w:basedOn w:val="Domylnaczcionkaakapitu"/>
    <w:link w:val="Akapitzlist"/>
    <w:uiPriority w:val="99"/>
    <w:rsid w:val="006A6C73"/>
    <w:rPr>
      <w:rFonts w:asciiTheme="minorHAnsi" w:eastAsiaTheme="minorHAnsi" w:hAnsiTheme="minorHAnsi" w:cstheme="minorBidi"/>
      <w:color w:val="000000" w:themeColor="text1"/>
      <w:sz w:val="24"/>
      <w:szCs w:val="22"/>
      <w:lang w:eastAsia="en-US"/>
    </w:rPr>
  </w:style>
  <w:style w:type="paragraph" w:customStyle="1" w:styleId="stopien1">
    <w:name w:val="stopien1"/>
    <w:basedOn w:val="Normalny"/>
    <w:link w:val="stopien1Znak"/>
    <w:qFormat/>
    <w:rsid w:val="006A6C73"/>
    <w:pPr>
      <w:numPr>
        <w:numId w:val="7"/>
      </w:numPr>
      <w:suppressAutoHyphens/>
      <w:jc w:val="center"/>
    </w:pPr>
    <w:rPr>
      <w:rFonts w:ascii="Roboto Condensed Light" w:eastAsiaTheme="minorHAnsi" w:hAnsi="Roboto Condensed Light"/>
      <w:sz w:val="38"/>
      <w:szCs w:val="38"/>
      <w:lang w:eastAsia="en-US"/>
    </w:rPr>
  </w:style>
  <w:style w:type="character" w:customStyle="1" w:styleId="stopien1Znak">
    <w:name w:val="stopien1 Znak"/>
    <w:basedOn w:val="Domylnaczcionkaakapitu"/>
    <w:link w:val="stopien1"/>
    <w:rsid w:val="006A6C73"/>
    <w:rPr>
      <w:rFonts w:ascii="Roboto Condensed Light" w:eastAsiaTheme="minorHAnsi" w:hAnsi="Roboto Condensed Light"/>
      <w:sz w:val="38"/>
      <w:szCs w:val="38"/>
      <w:lang w:eastAsia="en-US"/>
    </w:rPr>
  </w:style>
  <w:style w:type="paragraph" w:styleId="Nagwekspisutreci">
    <w:name w:val="TOC Heading"/>
    <w:basedOn w:val="Nagwek1"/>
    <w:next w:val="Normalny"/>
    <w:uiPriority w:val="39"/>
    <w:unhideWhenUsed/>
    <w:qFormat/>
    <w:rsid w:val="008429EB"/>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Zarystreci">
    <w:name w:val="Zarys treści"/>
    <w:basedOn w:val="Normalny"/>
    <w:rsid w:val="009C5D80"/>
    <w:pPr>
      <w:keepNext/>
      <w:spacing w:before="120" w:after="120"/>
      <w:ind w:firstLine="425"/>
      <w:jc w:val="both"/>
      <w:outlineLvl w:val="0"/>
    </w:pPr>
    <w:rPr>
      <w:sz w:val="18"/>
      <w:szCs w:val="18"/>
    </w:rPr>
  </w:style>
  <w:style w:type="paragraph" w:customStyle="1" w:styleId="tekstartykuu">
    <w:name w:val="tekst artykułu"/>
    <w:basedOn w:val="Tekstpodstawowy"/>
    <w:link w:val="tekstartykuuZnak1"/>
    <w:qFormat/>
    <w:rsid w:val="00CC1295"/>
    <w:pPr>
      <w:spacing w:after="0" w:line="260" w:lineRule="atLeast"/>
      <w:jc w:val="both"/>
    </w:pPr>
    <w:rPr>
      <w:sz w:val="22"/>
      <w:szCs w:val="22"/>
    </w:rPr>
  </w:style>
  <w:style w:type="paragraph" w:customStyle="1" w:styleId="2Tytu">
    <w:name w:val="2. Tytuł"/>
    <w:basedOn w:val="Nagwek2"/>
    <w:link w:val="2TytuZnak"/>
    <w:qFormat/>
    <w:rsid w:val="003C77C1"/>
    <w:rPr>
      <w:caps/>
    </w:rPr>
  </w:style>
  <w:style w:type="character" w:customStyle="1" w:styleId="TekstpodstawowyZnak">
    <w:name w:val="Tekst podstawowy Znak"/>
    <w:basedOn w:val="Domylnaczcionkaakapitu"/>
    <w:link w:val="Tekstpodstawowy"/>
    <w:rsid w:val="00CC1295"/>
    <w:rPr>
      <w:sz w:val="24"/>
      <w:szCs w:val="24"/>
    </w:rPr>
  </w:style>
  <w:style w:type="character" w:customStyle="1" w:styleId="tekstartykuuZnak">
    <w:name w:val="tekst artykułu Znak"/>
    <w:basedOn w:val="TekstpodstawowyZnak"/>
    <w:rsid w:val="00CC1295"/>
    <w:rPr>
      <w:sz w:val="24"/>
      <w:szCs w:val="24"/>
    </w:rPr>
  </w:style>
  <w:style w:type="paragraph" w:customStyle="1" w:styleId="3Tytuwjangielskim">
    <w:name w:val="3. Tytuł w j. angielskim"/>
    <w:basedOn w:val="Tekstpodstawowy"/>
    <w:link w:val="3TytuwjangielskimZnak"/>
    <w:qFormat/>
    <w:rsid w:val="003C77C1"/>
    <w:pPr>
      <w:spacing w:after="0" w:line="260" w:lineRule="atLeast"/>
    </w:pPr>
    <w:rPr>
      <w:rFonts w:asciiTheme="minorHAnsi" w:hAnsiTheme="minorHAnsi" w:cstheme="minorHAnsi"/>
      <w:sz w:val="34"/>
      <w:szCs w:val="34"/>
    </w:rPr>
  </w:style>
  <w:style w:type="character" w:customStyle="1" w:styleId="Nagwek1Znak">
    <w:name w:val="Nagłówek 1 Znak"/>
    <w:basedOn w:val="Domylnaczcionkaakapitu"/>
    <w:link w:val="Nagwek1"/>
    <w:rsid w:val="003C77C1"/>
    <w:rPr>
      <w:rFonts w:asciiTheme="minorHAnsi" w:hAnsiTheme="minorHAnsi"/>
      <w:b/>
      <w:bCs/>
      <w:kern w:val="32"/>
      <w:sz w:val="22"/>
      <w:szCs w:val="22"/>
    </w:rPr>
  </w:style>
  <w:style w:type="character" w:customStyle="1" w:styleId="Nagwek2Znak">
    <w:name w:val="Nagłówek 2 Znak"/>
    <w:basedOn w:val="Nagwek1Znak"/>
    <w:link w:val="Nagwek2"/>
    <w:rsid w:val="003C77C1"/>
    <w:rPr>
      <w:rFonts w:asciiTheme="minorHAnsi" w:hAnsiTheme="minorHAnsi"/>
      <w:b/>
      <w:bCs/>
      <w:kern w:val="32"/>
      <w:sz w:val="34"/>
      <w:szCs w:val="34"/>
    </w:rPr>
  </w:style>
  <w:style w:type="character" w:customStyle="1" w:styleId="2TytuZnak">
    <w:name w:val="2. Tytuł Znak"/>
    <w:basedOn w:val="Nagwek2Znak"/>
    <w:link w:val="2Tytu"/>
    <w:rsid w:val="003C77C1"/>
    <w:rPr>
      <w:rFonts w:asciiTheme="minorHAnsi" w:hAnsiTheme="minorHAnsi"/>
      <w:b/>
      <w:bCs/>
      <w:kern w:val="32"/>
      <w:sz w:val="34"/>
      <w:szCs w:val="34"/>
    </w:rPr>
  </w:style>
  <w:style w:type="paragraph" w:customStyle="1" w:styleId="4Tyturozdziau">
    <w:name w:val="4. Tytuł rozdziału"/>
    <w:basedOn w:val="Tekstpodstawowy"/>
    <w:link w:val="4TyturozdziauZnak"/>
    <w:qFormat/>
    <w:rsid w:val="0079762C"/>
    <w:pPr>
      <w:spacing w:after="0" w:line="260" w:lineRule="atLeast"/>
    </w:pPr>
    <w:rPr>
      <w:rFonts w:asciiTheme="minorHAnsi" w:hAnsiTheme="minorHAnsi" w:cstheme="minorHAnsi"/>
      <w:b/>
      <w:sz w:val="30"/>
      <w:szCs w:val="30"/>
    </w:rPr>
  </w:style>
  <w:style w:type="character" w:customStyle="1" w:styleId="3TytuwjangielskimZnak">
    <w:name w:val="3. Tytuł w j. angielskim Znak"/>
    <w:basedOn w:val="TekstpodstawowyZnak"/>
    <w:link w:val="3Tytuwjangielskim"/>
    <w:rsid w:val="003C77C1"/>
    <w:rPr>
      <w:rFonts w:asciiTheme="minorHAnsi" w:hAnsiTheme="minorHAnsi" w:cstheme="minorHAnsi"/>
      <w:sz w:val="34"/>
      <w:szCs w:val="34"/>
    </w:rPr>
  </w:style>
  <w:style w:type="paragraph" w:customStyle="1" w:styleId="5Tekstartykuu">
    <w:name w:val="5. Tekst artykułu"/>
    <w:basedOn w:val="tekstartykuu"/>
    <w:link w:val="5TekstartykuuZnak"/>
    <w:qFormat/>
    <w:rsid w:val="0079762C"/>
    <w:pPr>
      <w:ind w:firstLine="425"/>
    </w:pPr>
  </w:style>
  <w:style w:type="character" w:customStyle="1" w:styleId="4TyturozdziauZnak">
    <w:name w:val="4. Tytuł rozdziału Znak"/>
    <w:basedOn w:val="TekstpodstawowyZnak"/>
    <w:link w:val="4Tyturozdziau"/>
    <w:rsid w:val="0079762C"/>
    <w:rPr>
      <w:rFonts w:asciiTheme="minorHAnsi" w:hAnsiTheme="minorHAnsi" w:cstheme="minorHAnsi"/>
      <w:b/>
      <w:sz w:val="30"/>
      <w:szCs w:val="30"/>
    </w:rPr>
  </w:style>
  <w:style w:type="paragraph" w:customStyle="1" w:styleId="6Numeracjawzorw">
    <w:name w:val="6. Numeracja wzorów"/>
    <w:basedOn w:val="Tekstpodstawowy"/>
    <w:link w:val="6NumeracjawzorwZnak"/>
    <w:rsid w:val="0079762C"/>
    <w:pPr>
      <w:tabs>
        <w:tab w:val="center" w:pos="3686"/>
        <w:tab w:val="right" w:pos="7360"/>
      </w:tabs>
      <w:spacing w:before="120" w:line="260" w:lineRule="atLeast"/>
    </w:pPr>
    <w:rPr>
      <w:sz w:val="22"/>
      <w:szCs w:val="22"/>
    </w:rPr>
  </w:style>
  <w:style w:type="character" w:customStyle="1" w:styleId="tekstartykuuZnak1">
    <w:name w:val="tekst artykułu Znak1"/>
    <w:basedOn w:val="TekstpodstawowyZnak"/>
    <w:link w:val="tekstartykuu"/>
    <w:rsid w:val="0079762C"/>
    <w:rPr>
      <w:sz w:val="22"/>
      <w:szCs w:val="22"/>
    </w:rPr>
  </w:style>
  <w:style w:type="character" w:customStyle="1" w:styleId="5TekstartykuuZnak">
    <w:name w:val="5. Tekst artykułu Znak"/>
    <w:basedOn w:val="tekstartykuuZnak1"/>
    <w:link w:val="5Tekstartykuu"/>
    <w:rsid w:val="0079762C"/>
    <w:rPr>
      <w:sz w:val="22"/>
      <w:szCs w:val="22"/>
    </w:rPr>
  </w:style>
  <w:style w:type="paragraph" w:customStyle="1" w:styleId="6Podpisrysunku">
    <w:name w:val="6. Podpis rysunku"/>
    <w:basedOn w:val="Tekstpodstawowy"/>
    <w:link w:val="6PodpisrysunkuZnak"/>
    <w:qFormat/>
    <w:rsid w:val="00321EAC"/>
    <w:pPr>
      <w:spacing w:before="120" w:after="0"/>
      <w:jc w:val="both"/>
    </w:pPr>
    <w:rPr>
      <w:rFonts w:asciiTheme="minorHAnsi" w:hAnsiTheme="minorHAnsi" w:cstheme="minorHAnsi"/>
      <w:sz w:val="18"/>
      <w:szCs w:val="18"/>
    </w:rPr>
  </w:style>
  <w:style w:type="character" w:customStyle="1" w:styleId="6NumeracjawzorwZnak">
    <w:name w:val="6. Numeracja wzorów Znak"/>
    <w:basedOn w:val="TekstpodstawowyZnak"/>
    <w:link w:val="6Numeracjawzorw"/>
    <w:rsid w:val="0079762C"/>
    <w:rPr>
      <w:sz w:val="22"/>
      <w:szCs w:val="22"/>
    </w:rPr>
  </w:style>
  <w:style w:type="paragraph" w:customStyle="1" w:styleId="7Tytutabeli">
    <w:name w:val="7. Tytuł tabeli"/>
    <w:basedOn w:val="Tekstpodstawowy"/>
    <w:link w:val="7TytutabeliZnak"/>
    <w:qFormat/>
    <w:rsid w:val="00022B36"/>
    <w:pPr>
      <w:ind w:right="-11"/>
      <w:jc w:val="both"/>
    </w:pPr>
    <w:rPr>
      <w:rFonts w:asciiTheme="minorHAnsi" w:hAnsiTheme="minorHAnsi" w:cstheme="minorHAnsi"/>
      <w:color w:val="000000"/>
      <w:sz w:val="18"/>
      <w:szCs w:val="18"/>
    </w:rPr>
  </w:style>
  <w:style w:type="character" w:customStyle="1" w:styleId="6PodpisrysunkuZnak">
    <w:name w:val="6. Podpis rysunku Znak"/>
    <w:basedOn w:val="TekstpodstawowyZnak"/>
    <w:link w:val="6Podpisrysunku"/>
    <w:rsid w:val="00321EAC"/>
    <w:rPr>
      <w:rFonts w:asciiTheme="minorHAnsi" w:hAnsiTheme="minorHAnsi" w:cstheme="minorHAnsi"/>
      <w:sz w:val="18"/>
      <w:szCs w:val="18"/>
    </w:rPr>
  </w:style>
  <w:style w:type="paragraph" w:customStyle="1" w:styleId="8Tekstwtabeli">
    <w:name w:val="8. Tekst w tabeli"/>
    <w:basedOn w:val="Tekstpodstawowy"/>
    <w:link w:val="8TekstwtabeliZnak"/>
    <w:qFormat/>
    <w:rsid w:val="001F3AA4"/>
    <w:pPr>
      <w:spacing w:after="0"/>
      <w:jc w:val="center"/>
    </w:pPr>
    <w:rPr>
      <w:color w:val="000000"/>
      <w:sz w:val="18"/>
      <w:szCs w:val="18"/>
    </w:rPr>
  </w:style>
  <w:style w:type="character" w:customStyle="1" w:styleId="7TytutabeliZnak">
    <w:name w:val="7. Tytuł tabeli Znak"/>
    <w:basedOn w:val="TekstpodstawowyZnak"/>
    <w:link w:val="7Tytutabeli"/>
    <w:rsid w:val="00022B36"/>
    <w:rPr>
      <w:rFonts w:asciiTheme="minorHAnsi" w:hAnsiTheme="minorHAnsi" w:cstheme="minorHAnsi"/>
      <w:color w:val="000000"/>
      <w:sz w:val="18"/>
      <w:szCs w:val="18"/>
    </w:rPr>
  </w:style>
  <w:style w:type="character" w:customStyle="1" w:styleId="8TekstwtabeliZnak">
    <w:name w:val="8. Tekst w tabeli Znak"/>
    <w:basedOn w:val="TekstpodstawowyZnak"/>
    <w:link w:val="8Tekstwtabeli"/>
    <w:rsid w:val="001F3AA4"/>
    <w:rPr>
      <w:color w:val="000000"/>
      <w:sz w:val="18"/>
      <w:szCs w:val="18"/>
    </w:rPr>
  </w:style>
  <w:style w:type="paragraph" w:styleId="Tekstprzypisukocowego">
    <w:name w:val="endnote text"/>
    <w:basedOn w:val="Normalny"/>
    <w:link w:val="TekstprzypisukocowegoZnak"/>
    <w:semiHidden/>
    <w:unhideWhenUsed/>
    <w:rsid w:val="00AF70E4"/>
    <w:rPr>
      <w:sz w:val="20"/>
      <w:szCs w:val="20"/>
    </w:rPr>
  </w:style>
  <w:style w:type="character" w:customStyle="1" w:styleId="TekstprzypisukocowegoZnak">
    <w:name w:val="Tekst przypisu końcowego Znak"/>
    <w:basedOn w:val="Domylnaczcionkaakapitu"/>
    <w:link w:val="Tekstprzypisukocowego"/>
    <w:semiHidden/>
    <w:rsid w:val="00AF70E4"/>
  </w:style>
  <w:style w:type="character" w:styleId="Odwoanieprzypisukocowego">
    <w:name w:val="endnote reference"/>
    <w:basedOn w:val="Domylnaczcionkaakapitu"/>
    <w:semiHidden/>
    <w:unhideWhenUsed/>
    <w:rsid w:val="00AF70E4"/>
    <w:rPr>
      <w:vertAlign w:val="superscript"/>
    </w:rPr>
  </w:style>
  <w:style w:type="paragraph" w:customStyle="1" w:styleId="9rdorysunek">
    <w:name w:val="9. Źródło rysunek"/>
    <w:basedOn w:val="Tekstpodstawowy"/>
    <w:link w:val="9rdorysunekZnak"/>
    <w:qFormat/>
    <w:rsid w:val="00321EAC"/>
    <w:pPr>
      <w:spacing w:after="0"/>
      <w:jc w:val="both"/>
    </w:pPr>
    <w:rPr>
      <w:rFonts w:asciiTheme="minorHAnsi" w:hAnsiTheme="minorHAnsi" w:cstheme="minorHAnsi"/>
      <w:sz w:val="18"/>
      <w:szCs w:val="18"/>
    </w:rPr>
  </w:style>
  <w:style w:type="paragraph" w:customStyle="1" w:styleId="9ardotabela">
    <w:name w:val="9a. Źródło tabela"/>
    <w:basedOn w:val="Tekstpodstawowy"/>
    <w:link w:val="9ardotabelaZnak"/>
    <w:qFormat/>
    <w:rsid w:val="00321EAC"/>
    <w:pPr>
      <w:spacing w:before="120" w:after="0"/>
      <w:jc w:val="both"/>
    </w:pPr>
    <w:rPr>
      <w:rFonts w:asciiTheme="minorHAnsi" w:hAnsiTheme="minorHAnsi" w:cstheme="minorHAnsi"/>
      <w:sz w:val="18"/>
      <w:szCs w:val="18"/>
    </w:rPr>
  </w:style>
  <w:style w:type="character" w:customStyle="1" w:styleId="9rdorysunekZnak">
    <w:name w:val="9. Źródło rysunek Znak"/>
    <w:basedOn w:val="TekstpodstawowyZnak"/>
    <w:link w:val="9rdorysunek"/>
    <w:rsid w:val="00321EAC"/>
    <w:rPr>
      <w:rFonts w:asciiTheme="minorHAnsi" w:hAnsiTheme="minorHAnsi" w:cstheme="minorHAnsi"/>
      <w:sz w:val="18"/>
      <w:szCs w:val="18"/>
    </w:rPr>
  </w:style>
  <w:style w:type="character" w:customStyle="1" w:styleId="9ardotabelaZnak">
    <w:name w:val="9a. Źródło tabela Znak"/>
    <w:basedOn w:val="TekstpodstawowyZnak"/>
    <w:link w:val="9ardotabela"/>
    <w:rsid w:val="00321EAC"/>
    <w:rPr>
      <w:rFonts w:asciiTheme="minorHAnsi" w:hAnsiTheme="minorHAnsi" w:cstheme="minorHAnsi"/>
      <w:sz w:val="18"/>
      <w:szCs w:val="18"/>
    </w:rPr>
  </w:style>
  <w:style w:type="paragraph" w:styleId="Poprawka">
    <w:name w:val="Revision"/>
    <w:hidden/>
    <w:uiPriority w:val="99"/>
    <w:semiHidden/>
    <w:rsid w:val="008412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8B6D73-7A35-41EF-90AF-5E0EB56DA97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pl-PL"/>
        </a:p>
      </dgm:t>
    </dgm:pt>
    <dgm:pt modelId="{0D9276AD-3DDB-48FA-9913-AFD23DC85307}">
      <dgm:prSet phldrT="[Tekst]" custT="1"/>
      <dgm:spPr>
        <a:xfrm>
          <a:off x="1555269" y="144067"/>
          <a:ext cx="1283468" cy="49542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Application of ultrasounds in environmental engineering</a:t>
          </a:r>
        </a:p>
      </dgm:t>
    </dgm:pt>
    <dgm:pt modelId="{4A208ACD-4274-4C70-8CE9-FE0F0FEE46C2}" type="parTrans" cxnId="{AA0359C0-9B78-4963-A7B1-6F74BC48CF86}">
      <dgm:prSet/>
      <dgm:spPr/>
      <dgm:t>
        <a:bodyPr/>
        <a:lstStyle/>
        <a:p>
          <a:endParaRPr lang="pl-PL"/>
        </a:p>
      </dgm:t>
    </dgm:pt>
    <dgm:pt modelId="{26652E6A-A440-44BF-AD64-A16669C9E6F0}" type="sibTrans" cxnId="{AA0359C0-9B78-4963-A7B1-6F74BC48CF86}">
      <dgm:prSet/>
      <dgm:spPr/>
      <dgm:t>
        <a:bodyPr/>
        <a:lstStyle/>
        <a:p>
          <a:endParaRPr lang="pl-PL"/>
        </a:p>
      </dgm:t>
    </dgm:pt>
    <dgm:pt modelId="{FAD23EE7-9D91-4F75-8673-370A6245D422}">
      <dgm:prSet phldrT="[Tekst]" custT="1"/>
      <dgm:spPr>
        <a:xfrm>
          <a:off x="2273" y="909020"/>
          <a:ext cx="1283468" cy="3186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Drinking water</a:t>
          </a:r>
        </a:p>
      </dgm:t>
    </dgm:pt>
    <dgm:pt modelId="{40DE3DAA-EFD5-4138-8175-FE69B1F2B856}" type="parTrans" cxnId="{780B6831-1EB7-4F20-B2CB-6424374B6A2C}">
      <dgm:prSet/>
      <dgm:spPr>
        <a:xfrm>
          <a:off x="644007" y="639492"/>
          <a:ext cx="1552996" cy="269528"/>
        </a:xfrm>
        <a:custGeom>
          <a:avLst/>
          <a:gdLst/>
          <a:ahLst/>
          <a:cxnLst/>
          <a:rect l="0" t="0" r="0" b="0"/>
          <a:pathLst>
            <a:path>
              <a:moveTo>
                <a:pt x="1552996" y="0"/>
              </a:moveTo>
              <a:lnTo>
                <a:pt x="1552996" y="134764"/>
              </a:lnTo>
              <a:lnTo>
                <a:pt x="0" y="134764"/>
              </a:lnTo>
              <a:lnTo>
                <a:pt x="0" y="26952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pl-PL"/>
        </a:p>
      </dgm:t>
    </dgm:pt>
    <dgm:pt modelId="{AA15961D-F0F9-482E-B7D8-E9139B50A48C}" type="sibTrans" cxnId="{780B6831-1EB7-4F20-B2CB-6424374B6A2C}">
      <dgm:prSet/>
      <dgm:spPr/>
      <dgm:t>
        <a:bodyPr/>
        <a:lstStyle/>
        <a:p>
          <a:endParaRPr lang="pl-PL"/>
        </a:p>
      </dgm:t>
    </dgm:pt>
    <dgm:pt modelId="{890D3594-95CE-4694-9050-10BFA449B760}">
      <dgm:prSet phldrT="[Tekst]" custT="1"/>
      <dgm:spPr>
        <a:xfrm>
          <a:off x="1555269" y="909020"/>
          <a:ext cx="1283468" cy="3145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Wastewater</a:t>
          </a:r>
        </a:p>
      </dgm:t>
    </dgm:pt>
    <dgm:pt modelId="{8EB9BCBB-4B9D-40A4-9535-85C3BB8F8FC0}" type="parTrans" cxnId="{DC162D5A-805C-4F47-90F7-15E5BAE3B4A3}">
      <dgm:prSet/>
      <dgm:spPr>
        <a:xfrm>
          <a:off x="2151283" y="639492"/>
          <a:ext cx="91440" cy="269528"/>
        </a:xfrm>
        <a:custGeom>
          <a:avLst/>
          <a:gdLst/>
          <a:ahLst/>
          <a:cxnLst/>
          <a:rect l="0" t="0" r="0" b="0"/>
          <a:pathLst>
            <a:path>
              <a:moveTo>
                <a:pt x="45720" y="0"/>
              </a:moveTo>
              <a:lnTo>
                <a:pt x="45720" y="26952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pl-PL"/>
        </a:p>
      </dgm:t>
    </dgm:pt>
    <dgm:pt modelId="{F0AC2027-E10E-4215-8C34-3303AC0C219D}" type="sibTrans" cxnId="{DC162D5A-805C-4F47-90F7-15E5BAE3B4A3}">
      <dgm:prSet/>
      <dgm:spPr/>
      <dgm:t>
        <a:bodyPr/>
        <a:lstStyle/>
        <a:p>
          <a:endParaRPr lang="pl-PL"/>
        </a:p>
      </dgm:t>
    </dgm:pt>
    <dgm:pt modelId="{D60CDD81-9B18-48CF-8314-997F00684A9C}">
      <dgm:prSet phldrT="[Tekst]" custT="1"/>
      <dgm:spPr>
        <a:xfrm>
          <a:off x="323140" y="1497246"/>
          <a:ext cx="1283468" cy="64173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buNone/>
          </a:pP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particle separation   </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process improvement</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bacterial inactivation</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(disinfection)</a:t>
          </a:r>
        </a:p>
      </dgm:t>
    </dgm:pt>
    <dgm:pt modelId="{9EC2E6BD-F31E-45A2-8E5C-36DDF09CC70B}" type="parTrans" cxnId="{1AEFFB84-03D1-4B9A-B8DB-7F93E6A75C1A}">
      <dgm:prSet/>
      <dgm:spPr>
        <a:xfrm>
          <a:off x="130620" y="1227718"/>
          <a:ext cx="192520" cy="590395"/>
        </a:xfrm>
        <a:custGeom>
          <a:avLst/>
          <a:gdLst/>
          <a:ahLst/>
          <a:cxnLst/>
          <a:rect l="0" t="0" r="0" b="0"/>
          <a:pathLst>
            <a:path>
              <a:moveTo>
                <a:pt x="0" y="0"/>
              </a:moveTo>
              <a:lnTo>
                <a:pt x="0" y="590395"/>
              </a:lnTo>
              <a:lnTo>
                <a:pt x="192520" y="59039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pl-PL"/>
        </a:p>
      </dgm:t>
    </dgm:pt>
    <dgm:pt modelId="{DC057BCA-8C2D-4418-A4B9-818A56D0E36E}" type="sibTrans" cxnId="{1AEFFB84-03D1-4B9A-B8DB-7F93E6A75C1A}">
      <dgm:prSet/>
      <dgm:spPr/>
      <dgm:t>
        <a:bodyPr/>
        <a:lstStyle/>
        <a:p>
          <a:endParaRPr lang="pl-PL"/>
        </a:p>
      </dgm:t>
    </dgm:pt>
    <dgm:pt modelId="{0BAE5B68-5E22-487C-80CC-DF1D7942C6BA}">
      <dgm:prSet phldrT="[Tekst]" custT="1"/>
      <dgm:spPr>
        <a:xfrm>
          <a:off x="1876136" y="1493114"/>
          <a:ext cx="1283468" cy="64173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buNone/>
          </a:pP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decomposition of </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pollutants</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improvement of</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biodegradability</a:t>
          </a:r>
        </a:p>
      </dgm:t>
    </dgm:pt>
    <dgm:pt modelId="{5939A87B-A0DA-4521-8905-F0EB6B77BC2B}" type="parTrans" cxnId="{9256F5D1-E937-4EA6-8855-8EB2BEDBEF42}">
      <dgm:prSet/>
      <dgm:spPr>
        <a:xfrm>
          <a:off x="1683616" y="1223585"/>
          <a:ext cx="192520" cy="590395"/>
        </a:xfrm>
        <a:custGeom>
          <a:avLst/>
          <a:gdLst/>
          <a:ahLst/>
          <a:cxnLst/>
          <a:rect l="0" t="0" r="0" b="0"/>
          <a:pathLst>
            <a:path>
              <a:moveTo>
                <a:pt x="0" y="0"/>
              </a:moveTo>
              <a:lnTo>
                <a:pt x="0" y="590395"/>
              </a:lnTo>
              <a:lnTo>
                <a:pt x="192520" y="59039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pl-PL"/>
        </a:p>
      </dgm:t>
    </dgm:pt>
    <dgm:pt modelId="{691CCD74-E1B4-4994-B975-6A93197BF8C7}" type="sibTrans" cxnId="{9256F5D1-E937-4EA6-8855-8EB2BEDBEF42}">
      <dgm:prSet/>
      <dgm:spPr/>
      <dgm:t>
        <a:bodyPr/>
        <a:lstStyle/>
        <a:p>
          <a:endParaRPr lang="pl-PL"/>
        </a:p>
      </dgm:t>
    </dgm:pt>
    <dgm:pt modelId="{8CF31AF5-C214-4ED4-A20D-59C3BA62F400}">
      <dgm:prSet phldrT="[Tekst]" custT="1"/>
      <dgm:spPr>
        <a:xfrm>
          <a:off x="3108266" y="909020"/>
          <a:ext cx="1283468" cy="302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Sludges</a:t>
          </a:r>
        </a:p>
      </dgm:t>
    </dgm:pt>
    <dgm:pt modelId="{2B8DAD04-44DE-411A-A207-6ACF10EE5316}" type="parTrans" cxnId="{00B0BCB1-AB14-4260-97B1-FCAA171057C3}">
      <dgm:prSet/>
      <dgm:spPr>
        <a:xfrm>
          <a:off x="2197003" y="639492"/>
          <a:ext cx="1552996" cy="269528"/>
        </a:xfrm>
        <a:custGeom>
          <a:avLst/>
          <a:gdLst/>
          <a:ahLst/>
          <a:cxnLst/>
          <a:rect l="0" t="0" r="0" b="0"/>
          <a:pathLst>
            <a:path>
              <a:moveTo>
                <a:pt x="0" y="0"/>
              </a:moveTo>
              <a:lnTo>
                <a:pt x="0" y="134764"/>
              </a:lnTo>
              <a:lnTo>
                <a:pt x="1552996" y="134764"/>
              </a:lnTo>
              <a:lnTo>
                <a:pt x="1552996" y="26952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pl-PL"/>
        </a:p>
      </dgm:t>
    </dgm:pt>
    <dgm:pt modelId="{88DFD995-D509-497D-A22E-18039C76BEA4}" type="sibTrans" cxnId="{00B0BCB1-AB14-4260-97B1-FCAA171057C3}">
      <dgm:prSet/>
      <dgm:spPr/>
      <dgm:t>
        <a:bodyPr/>
        <a:lstStyle/>
        <a:p>
          <a:endParaRPr lang="pl-PL"/>
        </a:p>
      </dgm:t>
    </dgm:pt>
    <dgm:pt modelId="{214D2C8A-012C-40EA-A1EA-30F06CF6F96A}">
      <dgm:prSet phldrT="[Tekst]" custT="1"/>
      <dgm:spPr>
        <a:xfrm>
          <a:off x="3429133" y="1480613"/>
          <a:ext cx="1283468" cy="9184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buNone/>
          </a:pP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decomposition of</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swollen activated sludge</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floc to allow </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sedimentation</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stabilization</a:t>
          </a:r>
          <a:b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conditioning</a:t>
          </a:r>
        </a:p>
      </dgm:t>
    </dgm:pt>
    <dgm:pt modelId="{C2ED18AF-2B80-44DD-961A-32D43FE7C853}" type="parTrans" cxnId="{27A84342-889A-4FED-923B-4EB7D5746BF5}">
      <dgm:prSet/>
      <dgm:spPr>
        <a:xfrm>
          <a:off x="3236613" y="1211084"/>
          <a:ext cx="192520" cy="728775"/>
        </a:xfrm>
        <a:custGeom>
          <a:avLst/>
          <a:gdLst/>
          <a:ahLst/>
          <a:cxnLst/>
          <a:rect l="0" t="0" r="0" b="0"/>
          <a:pathLst>
            <a:path>
              <a:moveTo>
                <a:pt x="0" y="0"/>
              </a:moveTo>
              <a:lnTo>
                <a:pt x="0" y="728775"/>
              </a:lnTo>
              <a:lnTo>
                <a:pt x="192520" y="72877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pl-PL"/>
        </a:p>
      </dgm:t>
    </dgm:pt>
    <dgm:pt modelId="{C1A7CEA0-CC88-4CF0-AB5E-4AAD3563E9EC}" type="sibTrans" cxnId="{27A84342-889A-4FED-923B-4EB7D5746BF5}">
      <dgm:prSet/>
      <dgm:spPr/>
      <dgm:t>
        <a:bodyPr/>
        <a:lstStyle/>
        <a:p>
          <a:endParaRPr lang="pl-PL"/>
        </a:p>
      </dgm:t>
    </dgm:pt>
    <dgm:pt modelId="{959836F6-64AA-48AF-956F-883CC8378F4F}" type="pres">
      <dgm:prSet presAssocID="{A88B6D73-7A35-41EF-90AF-5E0EB56DA978}" presName="hierChild1" presStyleCnt="0">
        <dgm:presLayoutVars>
          <dgm:orgChart val="1"/>
          <dgm:chPref val="1"/>
          <dgm:dir/>
          <dgm:animOne val="branch"/>
          <dgm:animLvl val="lvl"/>
          <dgm:resizeHandles/>
        </dgm:presLayoutVars>
      </dgm:prSet>
      <dgm:spPr/>
    </dgm:pt>
    <dgm:pt modelId="{6ADCDA9E-CA32-4250-BE1A-953B8446B291}" type="pres">
      <dgm:prSet presAssocID="{0D9276AD-3DDB-48FA-9913-AFD23DC85307}" presName="hierRoot1" presStyleCnt="0">
        <dgm:presLayoutVars>
          <dgm:hierBranch val="init"/>
        </dgm:presLayoutVars>
      </dgm:prSet>
      <dgm:spPr/>
    </dgm:pt>
    <dgm:pt modelId="{771F351D-200C-4537-90B7-B0EF555A31F0}" type="pres">
      <dgm:prSet presAssocID="{0D9276AD-3DDB-48FA-9913-AFD23DC85307}" presName="rootComposite1" presStyleCnt="0"/>
      <dgm:spPr/>
    </dgm:pt>
    <dgm:pt modelId="{B5378FB5-1871-4A95-972E-E163DF09EBF5}" type="pres">
      <dgm:prSet presAssocID="{0D9276AD-3DDB-48FA-9913-AFD23DC85307}" presName="rootText1" presStyleLbl="node0" presStyleIdx="0" presStyleCnt="1" custScaleY="77201">
        <dgm:presLayoutVars>
          <dgm:chPref val="3"/>
        </dgm:presLayoutVars>
      </dgm:prSet>
      <dgm:spPr/>
    </dgm:pt>
    <dgm:pt modelId="{0598E40A-737A-4FFD-930E-C4A0D14D94E2}" type="pres">
      <dgm:prSet presAssocID="{0D9276AD-3DDB-48FA-9913-AFD23DC85307}" presName="rootConnector1" presStyleLbl="node1" presStyleIdx="0" presStyleCnt="0"/>
      <dgm:spPr/>
    </dgm:pt>
    <dgm:pt modelId="{E7441336-222F-4208-9C0F-28B10E6EC0EA}" type="pres">
      <dgm:prSet presAssocID="{0D9276AD-3DDB-48FA-9913-AFD23DC85307}" presName="hierChild2" presStyleCnt="0"/>
      <dgm:spPr/>
    </dgm:pt>
    <dgm:pt modelId="{A59E5C4D-2408-4602-94F5-6FF80AC3813E}" type="pres">
      <dgm:prSet presAssocID="{40DE3DAA-EFD5-4138-8175-FE69B1F2B856}" presName="Name37" presStyleLbl="parChTrans1D2" presStyleIdx="0" presStyleCnt="3"/>
      <dgm:spPr/>
    </dgm:pt>
    <dgm:pt modelId="{B45258FB-B425-4A28-88E0-0FE892AD2B13}" type="pres">
      <dgm:prSet presAssocID="{FAD23EE7-9D91-4F75-8673-370A6245D422}" presName="hierRoot2" presStyleCnt="0">
        <dgm:presLayoutVars>
          <dgm:hierBranch val="init"/>
        </dgm:presLayoutVars>
      </dgm:prSet>
      <dgm:spPr/>
    </dgm:pt>
    <dgm:pt modelId="{41322CB9-7EC8-4819-94B6-8D88F09FCDA4}" type="pres">
      <dgm:prSet presAssocID="{FAD23EE7-9D91-4F75-8673-370A6245D422}" presName="rootComposite" presStyleCnt="0"/>
      <dgm:spPr/>
    </dgm:pt>
    <dgm:pt modelId="{F841F14E-B259-42AF-BC70-B3E6F02683FA}" type="pres">
      <dgm:prSet presAssocID="{FAD23EE7-9D91-4F75-8673-370A6245D422}" presName="rootText" presStyleLbl="node2" presStyleIdx="0" presStyleCnt="3" custScaleY="49662">
        <dgm:presLayoutVars>
          <dgm:chPref val="3"/>
        </dgm:presLayoutVars>
      </dgm:prSet>
      <dgm:spPr/>
    </dgm:pt>
    <dgm:pt modelId="{07B7BC95-5B8C-4D9C-88F4-8F4804C040DE}" type="pres">
      <dgm:prSet presAssocID="{FAD23EE7-9D91-4F75-8673-370A6245D422}" presName="rootConnector" presStyleLbl="node2" presStyleIdx="0" presStyleCnt="3"/>
      <dgm:spPr/>
    </dgm:pt>
    <dgm:pt modelId="{1E5D7CC2-D203-4122-A867-508CAA9FC240}" type="pres">
      <dgm:prSet presAssocID="{FAD23EE7-9D91-4F75-8673-370A6245D422}" presName="hierChild4" presStyleCnt="0"/>
      <dgm:spPr/>
    </dgm:pt>
    <dgm:pt modelId="{ADF4A5C1-B8EE-4F5A-B4FD-C14B9E3AE4B3}" type="pres">
      <dgm:prSet presAssocID="{9EC2E6BD-F31E-45A2-8E5C-36DDF09CC70B}" presName="Name37" presStyleLbl="parChTrans1D3" presStyleIdx="0" presStyleCnt="3"/>
      <dgm:spPr/>
    </dgm:pt>
    <dgm:pt modelId="{50056E01-D16E-43D4-8026-7A6632363495}" type="pres">
      <dgm:prSet presAssocID="{D60CDD81-9B18-48CF-8314-997F00684A9C}" presName="hierRoot2" presStyleCnt="0">
        <dgm:presLayoutVars>
          <dgm:hierBranch val="init"/>
        </dgm:presLayoutVars>
      </dgm:prSet>
      <dgm:spPr/>
    </dgm:pt>
    <dgm:pt modelId="{C444F408-E9AC-4C31-90EF-BA410B681F4C}" type="pres">
      <dgm:prSet presAssocID="{D60CDD81-9B18-48CF-8314-997F00684A9C}" presName="rootComposite" presStyleCnt="0"/>
      <dgm:spPr/>
    </dgm:pt>
    <dgm:pt modelId="{5551C772-16EA-4C23-BF2C-CC3AE80C8E09}" type="pres">
      <dgm:prSet presAssocID="{D60CDD81-9B18-48CF-8314-997F00684A9C}" presName="rootText" presStyleLbl="node3" presStyleIdx="0" presStyleCnt="3">
        <dgm:presLayoutVars>
          <dgm:chPref val="3"/>
        </dgm:presLayoutVars>
      </dgm:prSet>
      <dgm:spPr/>
    </dgm:pt>
    <dgm:pt modelId="{B752E9EE-72C9-4056-B1AD-720A70CAEA5C}" type="pres">
      <dgm:prSet presAssocID="{D60CDD81-9B18-48CF-8314-997F00684A9C}" presName="rootConnector" presStyleLbl="node3" presStyleIdx="0" presStyleCnt="3"/>
      <dgm:spPr/>
    </dgm:pt>
    <dgm:pt modelId="{0E85A633-ABE5-486B-B558-B9CF64A77D31}" type="pres">
      <dgm:prSet presAssocID="{D60CDD81-9B18-48CF-8314-997F00684A9C}" presName="hierChild4" presStyleCnt="0"/>
      <dgm:spPr/>
    </dgm:pt>
    <dgm:pt modelId="{28793FEB-2F9E-4A6F-B902-6DB0787A7112}" type="pres">
      <dgm:prSet presAssocID="{D60CDD81-9B18-48CF-8314-997F00684A9C}" presName="hierChild5" presStyleCnt="0"/>
      <dgm:spPr/>
    </dgm:pt>
    <dgm:pt modelId="{7E828428-19A9-4466-87EB-9BFE03954F3F}" type="pres">
      <dgm:prSet presAssocID="{FAD23EE7-9D91-4F75-8673-370A6245D422}" presName="hierChild5" presStyleCnt="0"/>
      <dgm:spPr/>
    </dgm:pt>
    <dgm:pt modelId="{28E902E2-F3DE-4E18-A156-95CFE5E1B9F7}" type="pres">
      <dgm:prSet presAssocID="{8EB9BCBB-4B9D-40A4-9535-85C3BB8F8FC0}" presName="Name37" presStyleLbl="parChTrans1D2" presStyleIdx="1" presStyleCnt="3"/>
      <dgm:spPr/>
    </dgm:pt>
    <dgm:pt modelId="{EE0ECEC2-9C1F-4762-A5CF-37E51A39946A}" type="pres">
      <dgm:prSet presAssocID="{890D3594-95CE-4694-9050-10BFA449B760}" presName="hierRoot2" presStyleCnt="0">
        <dgm:presLayoutVars>
          <dgm:hierBranch val="init"/>
        </dgm:presLayoutVars>
      </dgm:prSet>
      <dgm:spPr/>
    </dgm:pt>
    <dgm:pt modelId="{1D6EE8CC-567C-49F9-BCFB-2F5D376A8319}" type="pres">
      <dgm:prSet presAssocID="{890D3594-95CE-4694-9050-10BFA449B760}" presName="rootComposite" presStyleCnt="0"/>
      <dgm:spPr/>
    </dgm:pt>
    <dgm:pt modelId="{43C0EA4B-4612-4145-BADD-31A923F82C39}" type="pres">
      <dgm:prSet presAssocID="{890D3594-95CE-4694-9050-10BFA449B760}" presName="rootText" presStyleLbl="node2" presStyleIdx="1" presStyleCnt="3" custScaleY="49018">
        <dgm:presLayoutVars>
          <dgm:chPref val="3"/>
        </dgm:presLayoutVars>
      </dgm:prSet>
      <dgm:spPr/>
    </dgm:pt>
    <dgm:pt modelId="{F98AFFD5-A158-4839-A85E-40D6E88AB40F}" type="pres">
      <dgm:prSet presAssocID="{890D3594-95CE-4694-9050-10BFA449B760}" presName="rootConnector" presStyleLbl="node2" presStyleIdx="1" presStyleCnt="3"/>
      <dgm:spPr/>
    </dgm:pt>
    <dgm:pt modelId="{B317F669-838C-4FCD-B343-AB53A423DF7F}" type="pres">
      <dgm:prSet presAssocID="{890D3594-95CE-4694-9050-10BFA449B760}" presName="hierChild4" presStyleCnt="0"/>
      <dgm:spPr/>
    </dgm:pt>
    <dgm:pt modelId="{93E0A3CE-6CCE-4CB1-88AC-DB44A473BAFB}" type="pres">
      <dgm:prSet presAssocID="{5939A87B-A0DA-4521-8905-F0EB6B77BC2B}" presName="Name37" presStyleLbl="parChTrans1D3" presStyleIdx="1" presStyleCnt="3"/>
      <dgm:spPr/>
    </dgm:pt>
    <dgm:pt modelId="{160106B7-D19F-4347-94B7-F54813662646}" type="pres">
      <dgm:prSet presAssocID="{0BAE5B68-5E22-487C-80CC-DF1D7942C6BA}" presName="hierRoot2" presStyleCnt="0">
        <dgm:presLayoutVars>
          <dgm:hierBranch val="init"/>
        </dgm:presLayoutVars>
      </dgm:prSet>
      <dgm:spPr/>
    </dgm:pt>
    <dgm:pt modelId="{B4F020C8-C5E5-4D31-A64E-A2705418348A}" type="pres">
      <dgm:prSet presAssocID="{0BAE5B68-5E22-487C-80CC-DF1D7942C6BA}" presName="rootComposite" presStyleCnt="0"/>
      <dgm:spPr/>
    </dgm:pt>
    <dgm:pt modelId="{82D1CE3E-0B2B-4C94-97DE-34A146E571C0}" type="pres">
      <dgm:prSet presAssocID="{0BAE5B68-5E22-487C-80CC-DF1D7942C6BA}" presName="rootText" presStyleLbl="node3" presStyleIdx="1" presStyleCnt="3">
        <dgm:presLayoutVars>
          <dgm:chPref val="3"/>
        </dgm:presLayoutVars>
      </dgm:prSet>
      <dgm:spPr/>
    </dgm:pt>
    <dgm:pt modelId="{1079C50B-0C28-402E-860F-CFDB7396EC16}" type="pres">
      <dgm:prSet presAssocID="{0BAE5B68-5E22-487C-80CC-DF1D7942C6BA}" presName="rootConnector" presStyleLbl="node3" presStyleIdx="1" presStyleCnt="3"/>
      <dgm:spPr/>
    </dgm:pt>
    <dgm:pt modelId="{3C074AD6-164C-4F6D-BE53-7E0103779E87}" type="pres">
      <dgm:prSet presAssocID="{0BAE5B68-5E22-487C-80CC-DF1D7942C6BA}" presName="hierChild4" presStyleCnt="0"/>
      <dgm:spPr/>
    </dgm:pt>
    <dgm:pt modelId="{8199B66A-C01A-4399-A288-250E02A9F716}" type="pres">
      <dgm:prSet presAssocID="{0BAE5B68-5E22-487C-80CC-DF1D7942C6BA}" presName="hierChild5" presStyleCnt="0"/>
      <dgm:spPr/>
    </dgm:pt>
    <dgm:pt modelId="{19264308-2592-44C7-AC76-E6D42EE242EB}" type="pres">
      <dgm:prSet presAssocID="{890D3594-95CE-4694-9050-10BFA449B760}" presName="hierChild5" presStyleCnt="0"/>
      <dgm:spPr/>
    </dgm:pt>
    <dgm:pt modelId="{FCA617A6-891A-4CAB-9DD8-8E70B54DFC9E}" type="pres">
      <dgm:prSet presAssocID="{2B8DAD04-44DE-411A-A207-6ACF10EE5316}" presName="Name37" presStyleLbl="parChTrans1D2" presStyleIdx="2" presStyleCnt="3"/>
      <dgm:spPr/>
    </dgm:pt>
    <dgm:pt modelId="{0AEE52A2-5089-4DA1-9C84-DF73D79F787D}" type="pres">
      <dgm:prSet presAssocID="{8CF31AF5-C214-4ED4-A20D-59C3BA62F400}" presName="hierRoot2" presStyleCnt="0">
        <dgm:presLayoutVars>
          <dgm:hierBranch val="init"/>
        </dgm:presLayoutVars>
      </dgm:prSet>
      <dgm:spPr/>
    </dgm:pt>
    <dgm:pt modelId="{D64F8E21-D0A2-477B-B468-9CE79F4693C8}" type="pres">
      <dgm:prSet presAssocID="{8CF31AF5-C214-4ED4-A20D-59C3BA62F400}" presName="rootComposite" presStyleCnt="0"/>
      <dgm:spPr/>
    </dgm:pt>
    <dgm:pt modelId="{BE284CD1-ECF7-4AC5-BD27-34B403B8A830}" type="pres">
      <dgm:prSet presAssocID="{8CF31AF5-C214-4ED4-A20D-59C3BA62F400}" presName="rootText" presStyleLbl="node2" presStyleIdx="2" presStyleCnt="3" custScaleY="47070">
        <dgm:presLayoutVars>
          <dgm:chPref val="3"/>
        </dgm:presLayoutVars>
      </dgm:prSet>
      <dgm:spPr/>
    </dgm:pt>
    <dgm:pt modelId="{54E634FE-6F16-49EE-9665-3F1D8F4F5924}" type="pres">
      <dgm:prSet presAssocID="{8CF31AF5-C214-4ED4-A20D-59C3BA62F400}" presName="rootConnector" presStyleLbl="node2" presStyleIdx="2" presStyleCnt="3"/>
      <dgm:spPr/>
    </dgm:pt>
    <dgm:pt modelId="{6D4DAB29-34C7-497B-BC9A-C9E23F95F99A}" type="pres">
      <dgm:prSet presAssocID="{8CF31AF5-C214-4ED4-A20D-59C3BA62F400}" presName="hierChild4" presStyleCnt="0"/>
      <dgm:spPr/>
    </dgm:pt>
    <dgm:pt modelId="{30582CE3-7644-45F5-A44C-B0F2B5E2D3DF}" type="pres">
      <dgm:prSet presAssocID="{C2ED18AF-2B80-44DD-961A-32D43FE7C853}" presName="Name37" presStyleLbl="parChTrans1D3" presStyleIdx="2" presStyleCnt="3"/>
      <dgm:spPr/>
    </dgm:pt>
    <dgm:pt modelId="{2628943E-92F0-4A10-8418-454F9EDAAEEC}" type="pres">
      <dgm:prSet presAssocID="{214D2C8A-012C-40EA-A1EA-30F06CF6F96A}" presName="hierRoot2" presStyleCnt="0">
        <dgm:presLayoutVars>
          <dgm:hierBranch val="init"/>
        </dgm:presLayoutVars>
      </dgm:prSet>
      <dgm:spPr/>
    </dgm:pt>
    <dgm:pt modelId="{02CB7EBE-7462-4B74-9B04-004EC7CA9AA0}" type="pres">
      <dgm:prSet presAssocID="{214D2C8A-012C-40EA-A1EA-30F06CF6F96A}" presName="rootComposite" presStyleCnt="0"/>
      <dgm:spPr/>
    </dgm:pt>
    <dgm:pt modelId="{76A061F8-BB15-4092-B469-023D0578769D}" type="pres">
      <dgm:prSet presAssocID="{214D2C8A-012C-40EA-A1EA-30F06CF6F96A}" presName="rootText" presStyleLbl="node3" presStyleIdx="2" presStyleCnt="3" custScaleY="143127">
        <dgm:presLayoutVars>
          <dgm:chPref val="3"/>
        </dgm:presLayoutVars>
      </dgm:prSet>
      <dgm:spPr/>
    </dgm:pt>
    <dgm:pt modelId="{4B5EEED7-7614-44B8-B523-C4C1EC32C602}" type="pres">
      <dgm:prSet presAssocID="{214D2C8A-012C-40EA-A1EA-30F06CF6F96A}" presName="rootConnector" presStyleLbl="node3" presStyleIdx="2" presStyleCnt="3"/>
      <dgm:spPr/>
    </dgm:pt>
    <dgm:pt modelId="{A54D71C9-30F8-477A-BD81-44351EC05517}" type="pres">
      <dgm:prSet presAssocID="{214D2C8A-012C-40EA-A1EA-30F06CF6F96A}" presName="hierChild4" presStyleCnt="0"/>
      <dgm:spPr/>
    </dgm:pt>
    <dgm:pt modelId="{1AB5675D-38D3-426C-9534-C3F6C2002FF2}" type="pres">
      <dgm:prSet presAssocID="{214D2C8A-012C-40EA-A1EA-30F06CF6F96A}" presName="hierChild5" presStyleCnt="0"/>
      <dgm:spPr/>
    </dgm:pt>
    <dgm:pt modelId="{14329A49-BBC9-4E39-BAA6-78BAFF7A0EAB}" type="pres">
      <dgm:prSet presAssocID="{8CF31AF5-C214-4ED4-A20D-59C3BA62F400}" presName="hierChild5" presStyleCnt="0"/>
      <dgm:spPr/>
    </dgm:pt>
    <dgm:pt modelId="{A458D7DC-B9BA-49E9-AC3D-1799A1DC5840}" type="pres">
      <dgm:prSet presAssocID="{0D9276AD-3DDB-48FA-9913-AFD23DC85307}" presName="hierChild3" presStyleCnt="0"/>
      <dgm:spPr/>
    </dgm:pt>
  </dgm:ptLst>
  <dgm:cxnLst>
    <dgm:cxn modelId="{04204C08-20E7-4E06-A876-CAF2494B8DBB}" type="presOf" srcId="{214D2C8A-012C-40EA-A1EA-30F06CF6F96A}" destId="{76A061F8-BB15-4092-B469-023D0578769D}" srcOrd="0" destOrd="0" presId="urn:microsoft.com/office/officeart/2005/8/layout/orgChart1"/>
    <dgm:cxn modelId="{62250B31-664A-46C8-A846-10F21841952D}" type="presOf" srcId="{9EC2E6BD-F31E-45A2-8E5C-36DDF09CC70B}" destId="{ADF4A5C1-B8EE-4F5A-B4FD-C14B9E3AE4B3}" srcOrd="0" destOrd="0" presId="urn:microsoft.com/office/officeart/2005/8/layout/orgChart1"/>
    <dgm:cxn modelId="{780B6831-1EB7-4F20-B2CB-6424374B6A2C}" srcId="{0D9276AD-3DDB-48FA-9913-AFD23DC85307}" destId="{FAD23EE7-9D91-4F75-8673-370A6245D422}" srcOrd="0" destOrd="0" parTransId="{40DE3DAA-EFD5-4138-8175-FE69B1F2B856}" sibTransId="{AA15961D-F0F9-482E-B7D8-E9139B50A48C}"/>
    <dgm:cxn modelId="{7573713D-EDF5-4A5A-B849-00F379651284}" type="presOf" srcId="{0D9276AD-3DDB-48FA-9913-AFD23DC85307}" destId="{B5378FB5-1871-4A95-972E-E163DF09EBF5}" srcOrd="0" destOrd="0" presId="urn:microsoft.com/office/officeart/2005/8/layout/orgChart1"/>
    <dgm:cxn modelId="{2EA5023F-F45C-4C99-9EBA-D9219A3C8F94}" type="presOf" srcId="{8CF31AF5-C214-4ED4-A20D-59C3BA62F400}" destId="{54E634FE-6F16-49EE-9665-3F1D8F4F5924}" srcOrd="1" destOrd="0" presId="urn:microsoft.com/office/officeart/2005/8/layout/orgChart1"/>
    <dgm:cxn modelId="{27A84342-889A-4FED-923B-4EB7D5746BF5}" srcId="{8CF31AF5-C214-4ED4-A20D-59C3BA62F400}" destId="{214D2C8A-012C-40EA-A1EA-30F06CF6F96A}" srcOrd="0" destOrd="0" parTransId="{C2ED18AF-2B80-44DD-961A-32D43FE7C853}" sibTransId="{C1A7CEA0-CC88-4CF0-AB5E-4AAD3563E9EC}"/>
    <dgm:cxn modelId="{A8356D64-8203-4ECA-85B0-03D94D77E8BB}" type="presOf" srcId="{8CF31AF5-C214-4ED4-A20D-59C3BA62F400}" destId="{BE284CD1-ECF7-4AC5-BD27-34B403B8A830}" srcOrd="0" destOrd="0" presId="urn:microsoft.com/office/officeart/2005/8/layout/orgChart1"/>
    <dgm:cxn modelId="{F550D466-A106-4390-8A3E-1A06B00781B7}" type="presOf" srcId="{8EB9BCBB-4B9D-40A4-9535-85C3BB8F8FC0}" destId="{28E902E2-F3DE-4E18-A156-95CFE5E1B9F7}" srcOrd="0" destOrd="0" presId="urn:microsoft.com/office/officeart/2005/8/layout/orgChart1"/>
    <dgm:cxn modelId="{B153C876-3FBC-451D-9C15-4DEC2A686ECE}" type="presOf" srcId="{FAD23EE7-9D91-4F75-8673-370A6245D422}" destId="{F841F14E-B259-42AF-BC70-B3E6F02683FA}" srcOrd="0" destOrd="0" presId="urn:microsoft.com/office/officeart/2005/8/layout/orgChart1"/>
    <dgm:cxn modelId="{4C02B157-E578-40A9-86EF-F4AB9BD8A354}" type="presOf" srcId="{0BAE5B68-5E22-487C-80CC-DF1D7942C6BA}" destId="{82D1CE3E-0B2B-4C94-97DE-34A146E571C0}" srcOrd="0" destOrd="0" presId="urn:microsoft.com/office/officeart/2005/8/layout/orgChart1"/>
    <dgm:cxn modelId="{9E4B1D79-01A3-4AA3-A9AA-6025E286FEC1}" type="presOf" srcId="{890D3594-95CE-4694-9050-10BFA449B760}" destId="{F98AFFD5-A158-4839-A85E-40D6E88AB40F}" srcOrd="1" destOrd="0" presId="urn:microsoft.com/office/officeart/2005/8/layout/orgChart1"/>
    <dgm:cxn modelId="{60BF5C59-62C0-4670-B878-97C54512F4C8}" type="presOf" srcId="{D60CDD81-9B18-48CF-8314-997F00684A9C}" destId="{B752E9EE-72C9-4056-B1AD-720A70CAEA5C}" srcOrd="1" destOrd="0" presId="urn:microsoft.com/office/officeart/2005/8/layout/orgChart1"/>
    <dgm:cxn modelId="{DC162D5A-805C-4F47-90F7-15E5BAE3B4A3}" srcId="{0D9276AD-3DDB-48FA-9913-AFD23DC85307}" destId="{890D3594-95CE-4694-9050-10BFA449B760}" srcOrd="1" destOrd="0" parTransId="{8EB9BCBB-4B9D-40A4-9535-85C3BB8F8FC0}" sibTransId="{F0AC2027-E10E-4215-8C34-3303AC0C219D}"/>
    <dgm:cxn modelId="{B051A37D-BC31-445E-ACEF-C303447020D8}" type="presOf" srcId="{0BAE5B68-5E22-487C-80CC-DF1D7942C6BA}" destId="{1079C50B-0C28-402E-860F-CFDB7396EC16}" srcOrd="1" destOrd="0" presId="urn:microsoft.com/office/officeart/2005/8/layout/orgChart1"/>
    <dgm:cxn modelId="{1AEFFB84-03D1-4B9A-B8DB-7F93E6A75C1A}" srcId="{FAD23EE7-9D91-4F75-8673-370A6245D422}" destId="{D60CDD81-9B18-48CF-8314-997F00684A9C}" srcOrd="0" destOrd="0" parTransId="{9EC2E6BD-F31E-45A2-8E5C-36DDF09CC70B}" sibTransId="{DC057BCA-8C2D-4418-A4B9-818A56D0E36E}"/>
    <dgm:cxn modelId="{AE146E91-2B7F-4F9E-B83D-2AFC3CB31180}" type="presOf" srcId="{40DE3DAA-EFD5-4138-8175-FE69B1F2B856}" destId="{A59E5C4D-2408-4602-94F5-6FF80AC3813E}" srcOrd="0" destOrd="0" presId="urn:microsoft.com/office/officeart/2005/8/layout/orgChart1"/>
    <dgm:cxn modelId="{E89CA295-6286-4591-839E-06AA73887513}" type="presOf" srcId="{5939A87B-A0DA-4521-8905-F0EB6B77BC2B}" destId="{93E0A3CE-6CCE-4CB1-88AC-DB44A473BAFB}" srcOrd="0" destOrd="0" presId="urn:microsoft.com/office/officeart/2005/8/layout/orgChart1"/>
    <dgm:cxn modelId="{AA83FD99-14B7-45D4-A9AB-2AC9FBCDDC5E}" type="presOf" srcId="{D60CDD81-9B18-48CF-8314-997F00684A9C}" destId="{5551C772-16EA-4C23-BF2C-CC3AE80C8E09}" srcOrd="0" destOrd="0" presId="urn:microsoft.com/office/officeart/2005/8/layout/orgChart1"/>
    <dgm:cxn modelId="{5A8EE3A7-9D1E-4A25-9069-B30DA70ED58B}" type="presOf" srcId="{FAD23EE7-9D91-4F75-8673-370A6245D422}" destId="{07B7BC95-5B8C-4D9C-88F4-8F4804C040DE}" srcOrd="1" destOrd="0" presId="urn:microsoft.com/office/officeart/2005/8/layout/orgChart1"/>
    <dgm:cxn modelId="{00B0BCB1-AB14-4260-97B1-FCAA171057C3}" srcId="{0D9276AD-3DDB-48FA-9913-AFD23DC85307}" destId="{8CF31AF5-C214-4ED4-A20D-59C3BA62F400}" srcOrd="2" destOrd="0" parTransId="{2B8DAD04-44DE-411A-A207-6ACF10EE5316}" sibTransId="{88DFD995-D509-497D-A22E-18039C76BEA4}"/>
    <dgm:cxn modelId="{34CB55BB-79E6-4E3C-A24A-33559D848590}" type="presOf" srcId="{2B8DAD04-44DE-411A-A207-6ACF10EE5316}" destId="{FCA617A6-891A-4CAB-9DD8-8E70B54DFC9E}" srcOrd="0" destOrd="0" presId="urn:microsoft.com/office/officeart/2005/8/layout/orgChart1"/>
    <dgm:cxn modelId="{746B9EBC-31F8-4841-AC5F-D9502D5E3564}" type="presOf" srcId="{890D3594-95CE-4694-9050-10BFA449B760}" destId="{43C0EA4B-4612-4145-BADD-31A923F82C39}" srcOrd="0" destOrd="0" presId="urn:microsoft.com/office/officeart/2005/8/layout/orgChart1"/>
    <dgm:cxn modelId="{2639B5BF-302A-43DD-921E-3EEB834B68DC}" type="presOf" srcId="{C2ED18AF-2B80-44DD-961A-32D43FE7C853}" destId="{30582CE3-7644-45F5-A44C-B0F2B5E2D3DF}" srcOrd="0" destOrd="0" presId="urn:microsoft.com/office/officeart/2005/8/layout/orgChart1"/>
    <dgm:cxn modelId="{AA0359C0-9B78-4963-A7B1-6F74BC48CF86}" srcId="{A88B6D73-7A35-41EF-90AF-5E0EB56DA978}" destId="{0D9276AD-3DDB-48FA-9913-AFD23DC85307}" srcOrd="0" destOrd="0" parTransId="{4A208ACD-4274-4C70-8CE9-FE0F0FEE46C2}" sibTransId="{26652E6A-A440-44BF-AD64-A16669C9E6F0}"/>
    <dgm:cxn modelId="{DB5371D1-4534-4215-A09D-8049FDC9DE16}" type="presOf" srcId="{0D9276AD-3DDB-48FA-9913-AFD23DC85307}" destId="{0598E40A-737A-4FFD-930E-C4A0D14D94E2}" srcOrd="1" destOrd="0" presId="urn:microsoft.com/office/officeart/2005/8/layout/orgChart1"/>
    <dgm:cxn modelId="{397BCDD1-6ABE-4E5F-A415-A4C9CC40DEC6}" type="presOf" srcId="{A88B6D73-7A35-41EF-90AF-5E0EB56DA978}" destId="{959836F6-64AA-48AF-956F-883CC8378F4F}" srcOrd="0" destOrd="0" presId="urn:microsoft.com/office/officeart/2005/8/layout/orgChart1"/>
    <dgm:cxn modelId="{9256F5D1-E937-4EA6-8855-8EB2BEDBEF42}" srcId="{890D3594-95CE-4694-9050-10BFA449B760}" destId="{0BAE5B68-5E22-487C-80CC-DF1D7942C6BA}" srcOrd="0" destOrd="0" parTransId="{5939A87B-A0DA-4521-8905-F0EB6B77BC2B}" sibTransId="{691CCD74-E1B4-4994-B975-6A93197BF8C7}"/>
    <dgm:cxn modelId="{274374F5-71F5-4A8D-A575-03F2CC2C1ED1}" type="presOf" srcId="{214D2C8A-012C-40EA-A1EA-30F06CF6F96A}" destId="{4B5EEED7-7614-44B8-B523-C4C1EC32C602}" srcOrd="1" destOrd="0" presId="urn:microsoft.com/office/officeart/2005/8/layout/orgChart1"/>
    <dgm:cxn modelId="{612E84C6-3429-40CB-8F6F-EE684FF352E6}" type="presParOf" srcId="{959836F6-64AA-48AF-956F-883CC8378F4F}" destId="{6ADCDA9E-CA32-4250-BE1A-953B8446B291}" srcOrd="0" destOrd="0" presId="urn:microsoft.com/office/officeart/2005/8/layout/orgChart1"/>
    <dgm:cxn modelId="{21243D57-AA29-4C87-B6A8-578F56C8BBD2}" type="presParOf" srcId="{6ADCDA9E-CA32-4250-BE1A-953B8446B291}" destId="{771F351D-200C-4537-90B7-B0EF555A31F0}" srcOrd="0" destOrd="0" presId="urn:microsoft.com/office/officeart/2005/8/layout/orgChart1"/>
    <dgm:cxn modelId="{AFA21054-1BA5-4152-B6EC-625CA0F59E38}" type="presParOf" srcId="{771F351D-200C-4537-90B7-B0EF555A31F0}" destId="{B5378FB5-1871-4A95-972E-E163DF09EBF5}" srcOrd="0" destOrd="0" presId="urn:microsoft.com/office/officeart/2005/8/layout/orgChart1"/>
    <dgm:cxn modelId="{12D2819A-C3EE-426F-95C2-E9E98BAC6CFE}" type="presParOf" srcId="{771F351D-200C-4537-90B7-B0EF555A31F0}" destId="{0598E40A-737A-4FFD-930E-C4A0D14D94E2}" srcOrd="1" destOrd="0" presId="urn:microsoft.com/office/officeart/2005/8/layout/orgChart1"/>
    <dgm:cxn modelId="{67A6E428-BA57-48C7-939A-BD15B54937F2}" type="presParOf" srcId="{6ADCDA9E-CA32-4250-BE1A-953B8446B291}" destId="{E7441336-222F-4208-9C0F-28B10E6EC0EA}" srcOrd="1" destOrd="0" presId="urn:microsoft.com/office/officeart/2005/8/layout/orgChart1"/>
    <dgm:cxn modelId="{86BCF5AC-C85D-45F8-AF64-C8533322DCB6}" type="presParOf" srcId="{E7441336-222F-4208-9C0F-28B10E6EC0EA}" destId="{A59E5C4D-2408-4602-94F5-6FF80AC3813E}" srcOrd="0" destOrd="0" presId="urn:microsoft.com/office/officeart/2005/8/layout/orgChart1"/>
    <dgm:cxn modelId="{FE2EE96E-3C21-4352-AAE0-62B39E0F1323}" type="presParOf" srcId="{E7441336-222F-4208-9C0F-28B10E6EC0EA}" destId="{B45258FB-B425-4A28-88E0-0FE892AD2B13}" srcOrd="1" destOrd="0" presId="urn:microsoft.com/office/officeart/2005/8/layout/orgChart1"/>
    <dgm:cxn modelId="{3D679CEA-0D4B-4FC8-8D0B-4595852D40A7}" type="presParOf" srcId="{B45258FB-B425-4A28-88E0-0FE892AD2B13}" destId="{41322CB9-7EC8-4819-94B6-8D88F09FCDA4}" srcOrd="0" destOrd="0" presId="urn:microsoft.com/office/officeart/2005/8/layout/orgChart1"/>
    <dgm:cxn modelId="{8204033D-0EE3-4789-9A23-9C7381C4DC81}" type="presParOf" srcId="{41322CB9-7EC8-4819-94B6-8D88F09FCDA4}" destId="{F841F14E-B259-42AF-BC70-B3E6F02683FA}" srcOrd="0" destOrd="0" presId="urn:microsoft.com/office/officeart/2005/8/layout/orgChart1"/>
    <dgm:cxn modelId="{4368B74D-3D90-48A4-990C-7C9C7587ACFF}" type="presParOf" srcId="{41322CB9-7EC8-4819-94B6-8D88F09FCDA4}" destId="{07B7BC95-5B8C-4D9C-88F4-8F4804C040DE}" srcOrd="1" destOrd="0" presId="urn:microsoft.com/office/officeart/2005/8/layout/orgChart1"/>
    <dgm:cxn modelId="{D1F15227-67D2-4165-BA60-0CA1679A8716}" type="presParOf" srcId="{B45258FB-B425-4A28-88E0-0FE892AD2B13}" destId="{1E5D7CC2-D203-4122-A867-508CAA9FC240}" srcOrd="1" destOrd="0" presId="urn:microsoft.com/office/officeart/2005/8/layout/orgChart1"/>
    <dgm:cxn modelId="{66CA2862-8BB1-4F36-86A0-28EB3A1B89F1}" type="presParOf" srcId="{1E5D7CC2-D203-4122-A867-508CAA9FC240}" destId="{ADF4A5C1-B8EE-4F5A-B4FD-C14B9E3AE4B3}" srcOrd="0" destOrd="0" presId="urn:microsoft.com/office/officeart/2005/8/layout/orgChart1"/>
    <dgm:cxn modelId="{8070AF8E-71C3-4093-892D-B71E79EEA480}" type="presParOf" srcId="{1E5D7CC2-D203-4122-A867-508CAA9FC240}" destId="{50056E01-D16E-43D4-8026-7A6632363495}" srcOrd="1" destOrd="0" presId="urn:microsoft.com/office/officeart/2005/8/layout/orgChart1"/>
    <dgm:cxn modelId="{4DAA2E9E-98B7-427F-AA2C-A23F17EECB7B}" type="presParOf" srcId="{50056E01-D16E-43D4-8026-7A6632363495}" destId="{C444F408-E9AC-4C31-90EF-BA410B681F4C}" srcOrd="0" destOrd="0" presId="urn:microsoft.com/office/officeart/2005/8/layout/orgChart1"/>
    <dgm:cxn modelId="{BB855B58-B65B-4BD7-A604-9BC451D56374}" type="presParOf" srcId="{C444F408-E9AC-4C31-90EF-BA410B681F4C}" destId="{5551C772-16EA-4C23-BF2C-CC3AE80C8E09}" srcOrd="0" destOrd="0" presId="urn:microsoft.com/office/officeart/2005/8/layout/orgChart1"/>
    <dgm:cxn modelId="{674AEAE6-06A1-45C8-A5E9-1BAE77ED39F8}" type="presParOf" srcId="{C444F408-E9AC-4C31-90EF-BA410B681F4C}" destId="{B752E9EE-72C9-4056-B1AD-720A70CAEA5C}" srcOrd="1" destOrd="0" presId="urn:microsoft.com/office/officeart/2005/8/layout/orgChart1"/>
    <dgm:cxn modelId="{26E0E203-30D1-454B-972B-2F469EEC51D8}" type="presParOf" srcId="{50056E01-D16E-43D4-8026-7A6632363495}" destId="{0E85A633-ABE5-486B-B558-B9CF64A77D31}" srcOrd="1" destOrd="0" presId="urn:microsoft.com/office/officeart/2005/8/layout/orgChart1"/>
    <dgm:cxn modelId="{2AAF6ED2-12FD-4A95-8760-5A3263E81DB0}" type="presParOf" srcId="{50056E01-D16E-43D4-8026-7A6632363495}" destId="{28793FEB-2F9E-4A6F-B902-6DB0787A7112}" srcOrd="2" destOrd="0" presId="urn:microsoft.com/office/officeart/2005/8/layout/orgChart1"/>
    <dgm:cxn modelId="{D5EC3E6D-806B-44A2-AE39-A16D652D0B61}" type="presParOf" srcId="{B45258FB-B425-4A28-88E0-0FE892AD2B13}" destId="{7E828428-19A9-4466-87EB-9BFE03954F3F}" srcOrd="2" destOrd="0" presId="urn:microsoft.com/office/officeart/2005/8/layout/orgChart1"/>
    <dgm:cxn modelId="{8EE13369-3C97-4AAA-BDA7-29E701E2AA82}" type="presParOf" srcId="{E7441336-222F-4208-9C0F-28B10E6EC0EA}" destId="{28E902E2-F3DE-4E18-A156-95CFE5E1B9F7}" srcOrd="2" destOrd="0" presId="urn:microsoft.com/office/officeart/2005/8/layout/orgChart1"/>
    <dgm:cxn modelId="{991DFD6E-AA42-47F3-A7EE-E5E6EA78BC53}" type="presParOf" srcId="{E7441336-222F-4208-9C0F-28B10E6EC0EA}" destId="{EE0ECEC2-9C1F-4762-A5CF-37E51A39946A}" srcOrd="3" destOrd="0" presId="urn:microsoft.com/office/officeart/2005/8/layout/orgChart1"/>
    <dgm:cxn modelId="{B0DF064A-8E9D-4FE3-938C-1CA3E41EBCE2}" type="presParOf" srcId="{EE0ECEC2-9C1F-4762-A5CF-37E51A39946A}" destId="{1D6EE8CC-567C-49F9-BCFB-2F5D376A8319}" srcOrd="0" destOrd="0" presId="urn:microsoft.com/office/officeart/2005/8/layout/orgChart1"/>
    <dgm:cxn modelId="{5FD59E37-DD87-4971-8BA3-5A568660DE39}" type="presParOf" srcId="{1D6EE8CC-567C-49F9-BCFB-2F5D376A8319}" destId="{43C0EA4B-4612-4145-BADD-31A923F82C39}" srcOrd="0" destOrd="0" presId="urn:microsoft.com/office/officeart/2005/8/layout/orgChart1"/>
    <dgm:cxn modelId="{38954E35-0975-486B-B860-D9DD8444C487}" type="presParOf" srcId="{1D6EE8CC-567C-49F9-BCFB-2F5D376A8319}" destId="{F98AFFD5-A158-4839-A85E-40D6E88AB40F}" srcOrd="1" destOrd="0" presId="urn:microsoft.com/office/officeart/2005/8/layout/orgChart1"/>
    <dgm:cxn modelId="{08FE9069-A8C3-4E20-B842-57113B099B10}" type="presParOf" srcId="{EE0ECEC2-9C1F-4762-A5CF-37E51A39946A}" destId="{B317F669-838C-4FCD-B343-AB53A423DF7F}" srcOrd="1" destOrd="0" presId="urn:microsoft.com/office/officeart/2005/8/layout/orgChart1"/>
    <dgm:cxn modelId="{24691882-155B-4617-B767-045DC1AEF136}" type="presParOf" srcId="{B317F669-838C-4FCD-B343-AB53A423DF7F}" destId="{93E0A3CE-6CCE-4CB1-88AC-DB44A473BAFB}" srcOrd="0" destOrd="0" presId="urn:microsoft.com/office/officeart/2005/8/layout/orgChart1"/>
    <dgm:cxn modelId="{47941A88-B2BC-499A-83C1-D63EA23FD6B3}" type="presParOf" srcId="{B317F669-838C-4FCD-B343-AB53A423DF7F}" destId="{160106B7-D19F-4347-94B7-F54813662646}" srcOrd="1" destOrd="0" presId="urn:microsoft.com/office/officeart/2005/8/layout/orgChart1"/>
    <dgm:cxn modelId="{8C093B69-3650-4BC2-8287-737BC5B56E94}" type="presParOf" srcId="{160106B7-D19F-4347-94B7-F54813662646}" destId="{B4F020C8-C5E5-4D31-A64E-A2705418348A}" srcOrd="0" destOrd="0" presId="urn:microsoft.com/office/officeart/2005/8/layout/orgChart1"/>
    <dgm:cxn modelId="{40FB7C50-1DBF-4A47-8405-3F394E878358}" type="presParOf" srcId="{B4F020C8-C5E5-4D31-A64E-A2705418348A}" destId="{82D1CE3E-0B2B-4C94-97DE-34A146E571C0}" srcOrd="0" destOrd="0" presId="urn:microsoft.com/office/officeart/2005/8/layout/orgChart1"/>
    <dgm:cxn modelId="{953F23A5-2FB0-4882-BE92-0E3B3AD15811}" type="presParOf" srcId="{B4F020C8-C5E5-4D31-A64E-A2705418348A}" destId="{1079C50B-0C28-402E-860F-CFDB7396EC16}" srcOrd="1" destOrd="0" presId="urn:microsoft.com/office/officeart/2005/8/layout/orgChart1"/>
    <dgm:cxn modelId="{00892DF3-17B8-409F-AC0F-CACD1202DB90}" type="presParOf" srcId="{160106B7-D19F-4347-94B7-F54813662646}" destId="{3C074AD6-164C-4F6D-BE53-7E0103779E87}" srcOrd="1" destOrd="0" presId="urn:microsoft.com/office/officeart/2005/8/layout/orgChart1"/>
    <dgm:cxn modelId="{C3EC9B48-EBE5-4837-8E7C-88E23986DC00}" type="presParOf" srcId="{160106B7-D19F-4347-94B7-F54813662646}" destId="{8199B66A-C01A-4399-A288-250E02A9F716}" srcOrd="2" destOrd="0" presId="urn:microsoft.com/office/officeart/2005/8/layout/orgChart1"/>
    <dgm:cxn modelId="{F0F439D6-17AA-42B6-AA5D-B83D102593E3}" type="presParOf" srcId="{EE0ECEC2-9C1F-4762-A5CF-37E51A39946A}" destId="{19264308-2592-44C7-AC76-E6D42EE242EB}" srcOrd="2" destOrd="0" presId="urn:microsoft.com/office/officeart/2005/8/layout/orgChart1"/>
    <dgm:cxn modelId="{20A6E7F2-C4F4-4BB9-BD0F-CC834E6941E1}" type="presParOf" srcId="{E7441336-222F-4208-9C0F-28B10E6EC0EA}" destId="{FCA617A6-891A-4CAB-9DD8-8E70B54DFC9E}" srcOrd="4" destOrd="0" presId="urn:microsoft.com/office/officeart/2005/8/layout/orgChart1"/>
    <dgm:cxn modelId="{78E6DE64-F411-4AF5-943A-E2D0800E3FCC}" type="presParOf" srcId="{E7441336-222F-4208-9C0F-28B10E6EC0EA}" destId="{0AEE52A2-5089-4DA1-9C84-DF73D79F787D}" srcOrd="5" destOrd="0" presId="urn:microsoft.com/office/officeart/2005/8/layout/orgChart1"/>
    <dgm:cxn modelId="{CC5F920C-BB6F-4976-8599-075A6D7D5CF6}" type="presParOf" srcId="{0AEE52A2-5089-4DA1-9C84-DF73D79F787D}" destId="{D64F8E21-D0A2-477B-B468-9CE79F4693C8}" srcOrd="0" destOrd="0" presId="urn:microsoft.com/office/officeart/2005/8/layout/orgChart1"/>
    <dgm:cxn modelId="{2CA472C3-0C7C-4696-951D-9DD67ADF3681}" type="presParOf" srcId="{D64F8E21-D0A2-477B-B468-9CE79F4693C8}" destId="{BE284CD1-ECF7-4AC5-BD27-34B403B8A830}" srcOrd="0" destOrd="0" presId="urn:microsoft.com/office/officeart/2005/8/layout/orgChart1"/>
    <dgm:cxn modelId="{5FE26A06-C9AA-470F-A011-34B914590E1E}" type="presParOf" srcId="{D64F8E21-D0A2-477B-B468-9CE79F4693C8}" destId="{54E634FE-6F16-49EE-9665-3F1D8F4F5924}" srcOrd="1" destOrd="0" presId="urn:microsoft.com/office/officeart/2005/8/layout/orgChart1"/>
    <dgm:cxn modelId="{78EBA864-91B3-41DF-9E70-7CFBE5D39878}" type="presParOf" srcId="{0AEE52A2-5089-4DA1-9C84-DF73D79F787D}" destId="{6D4DAB29-34C7-497B-BC9A-C9E23F95F99A}" srcOrd="1" destOrd="0" presId="urn:microsoft.com/office/officeart/2005/8/layout/orgChart1"/>
    <dgm:cxn modelId="{048D25E2-FFA2-47B8-B6EF-9C206C31DE21}" type="presParOf" srcId="{6D4DAB29-34C7-497B-BC9A-C9E23F95F99A}" destId="{30582CE3-7644-45F5-A44C-B0F2B5E2D3DF}" srcOrd="0" destOrd="0" presId="urn:microsoft.com/office/officeart/2005/8/layout/orgChart1"/>
    <dgm:cxn modelId="{F5D67AEB-769B-4C0B-B410-2B0B05F9F21C}" type="presParOf" srcId="{6D4DAB29-34C7-497B-BC9A-C9E23F95F99A}" destId="{2628943E-92F0-4A10-8418-454F9EDAAEEC}" srcOrd="1" destOrd="0" presId="urn:microsoft.com/office/officeart/2005/8/layout/orgChart1"/>
    <dgm:cxn modelId="{D8AF83C8-1E2B-4E2C-A360-48F56C31CE31}" type="presParOf" srcId="{2628943E-92F0-4A10-8418-454F9EDAAEEC}" destId="{02CB7EBE-7462-4B74-9B04-004EC7CA9AA0}" srcOrd="0" destOrd="0" presId="urn:microsoft.com/office/officeart/2005/8/layout/orgChart1"/>
    <dgm:cxn modelId="{C7483311-A3C6-414A-B419-7A3E4A324410}" type="presParOf" srcId="{02CB7EBE-7462-4B74-9B04-004EC7CA9AA0}" destId="{76A061F8-BB15-4092-B469-023D0578769D}" srcOrd="0" destOrd="0" presId="urn:microsoft.com/office/officeart/2005/8/layout/orgChart1"/>
    <dgm:cxn modelId="{B8536410-159D-49EA-95FA-2ECE0FEC6802}" type="presParOf" srcId="{02CB7EBE-7462-4B74-9B04-004EC7CA9AA0}" destId="{4B5EEED7-7614-44B8-B523-C4C1EC32C602}" srcOrd="1" destOrd="0" presId="urn:microsoft.com/office/officeart/2005/8/layout/orgChart1"/>
    <dgm:cxn modelId="{DC7C4193-094B-46EA-A651-F14F212D7018}" type="presParOf" srcId="{2628943E-92F0-4A10-8418-454F9EDAAEEC}" destId="{A54D71C9-30F8-477A-BD81-44351EC05517}" srcOrd="1" destOrd="0" presId="urn:microsoft.com/office/officeart/2005/8/layout/orgChart1"/>
    <dgm:cxn modelId="{EDA9205E-FCB0-4607-8023-BC171AEAD37B}" type="presParOf" srcId="{2628943E-92F0-4A10-8418-454F9EDAAEEC}" destId="{1AB5675D-38D3-426C-9534-C3F6C2002FF2}" srcOrd="2" destOrd="0" presId="urn:microsoft.com/office/officeart/2005/8/layout/orgChart1"/>
    <dgm:cxn modelId="{6325EC22-8DF0-42D5-9A41-51C87212CB56}" type="presParOf" srcId="{0AEE52A2-5089-4DA1-9C84-DF73D79F787D}" destId="{14329A49-BBC9-4E39-BAA6-78BAFF7A0EAB}" srcOrd="2" destOrd="0" presId="urn:microsoft.com/office/officeart/2005/8/layout/orgChart1"/>
    <dgm:cxn modelId="{F67D84BC-E3ED-4E83-B25E-65D6365BA881}" type="presParOf" srcId="{6ADCDA9E-CA32-4250-BE1A-953B8446B291}" destId="{A458D7DC-B9BA-49E9-AC3D-1799A1DC584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582CE3-7644-45F5-A44C-B0F2B5E2D3DF}">
      <dsp:nvSpPr>
        <dsp:cNvPr id="0" name=""/>
        <dsp:cNvSpPr/>
      </dsp:nvSpPr>
      <dsp:spPr>
        <a:xfrm>
          <a:off x="3236613" y="1211084"/>
          <a:ext cx="192520" cy="728775"/>
        </a:xfrm>
        <a:custGeom>
          <a:avLst/>
          <a:gdLst/>
          <a:ahLst/>
          <a:cxnLst/>
          <a:rect l="0" t="0" r="0" b="0"/>
          <a:pathLst>
            <a:path>
              <a:moveTo>
                <a:pt x="0" y="0"/>
              </a:moveTo>
              <a:lnTo>
                <a:pt x="0" y="728775"/>
              </a:lnTo>
              <a:lnTo>
                <a:pt x="192520" y="72877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CA617A6-891A-4CAB-9DD8-8E70B54DFC9E}">
      <dsp:nvSpPr>
        <dsp:cNvPr id="0" name=""/>
        <dsp:cNvSpPr/>
      </dsp:nvSpPr>
      <dsp:spPr>
        <a:xfrm>
          <a:off x="2197003" y="639492"/>
          <a:ext cx="1552996" cy="269528"/>
        </a:xfrm>
        <a:custGeom>
          <a:avLst/>
          <a:gdLst/>
          <a:ahLst/>
          <a:cxnLst/>
          <a:rect l="0" t="0" r="0" b="0"/>
          <a:pathLst>
            <a:path>
              <a:moveTo>
                <a:pt x="0" y="0"/>
              </a:moveTo>
              <a:lnTo>
                <a:pt x="0" y="134764"/>
              </a:lnTo>
              <a:lnTo>
                <a:pt x="1552996" y="134764"/>
              </a:lnTo>
              <a:lnTo>
                <a:pt x="1552996" y="26952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3E0A3CE-6CCE-4CB1-88AC-DB44A473BAFB}">
      <dsp:nvSpPr>
        <dsp:cNvPr id="0" name=""/>
        <dsp:cNvSpPr/>
      </dsp:nvSpPr>
      <dsp:spPr>
        <a:xfrm>
          <a:off x="1683616" y="1223585"/>
          <a:ext cx="192520" cy="590395"/>
        </a:xfrm>
        <a:custGeom>
          <a:avLst/>
          <a:gdLst/>
          <a:ahLst/>
          <a:cxnLst/>
          <a:rect l="0" t="0" r="0" b="0"/>
          <a:pathLst>
            <a:path>
              <a:moveTo>
                <a:pt x="0" y="0"/>
              </a:moveTo>
              <a:lnTo>
                <a:pt x="0" y="590395"/>
              </a:lnTo>
              <a:lnTo>
                <a:pt x="192520" y="59039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8E902E2-F3DE-4E18-A156-95CFE5E1B9F7}">
      <dsp:nvSpPr>
        <dsp:cNvPr id="0" name=""/>
        <dsp:cNvSpPr/>
      </dsp:nvSpPr>
      <dsp:spPr>
        <a:xfrm>
          <a:off x="2151283" y="639492"/>
          <a:ext cx="91440" cy="269528"/>
        </a:xfrm>
        <a:custGeom>
          <a:avLst/>
          <a:gdLst/>
          <a:ahLst/>
          <a:cxnLst/>
          <a:rect l="0" t="0" r="0" b="0"/>
          <a:pathLst>
            <a:path>
              <a:moveTo>
                <a:pt x="45720" y="0"/>
              </a:moveTo>
              <a:lnTo>
                <a:pt x="45720" y="26952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DF4A5C1-B8EE-4F5A-B4FD-C14B9E3AE4B3}">
      <dsp:nvSpPr>
        <dsp:cNvPr id="0" name=""/>
        <dsp:cNvSpPr/>
      </dsp:nvSpPr>
      <dsp:spPr>
        <a:xfrm>
          <a:off x="130620" y="1227718"/>
          <a:ext cx="192520" cy="590395"/>
        </a:xfrm>
        <a:custGeom>
          <a:avLst/>
          <a:gdLst/>
          <a:ahLst/>
          <a:cxnLst/>
          <a:rect l="0" t="0" r="0" b="0"/>
          <a:pathLst>
            <a:path>
              <a:moveTo>
                <a:pt x="0" y="0"/>
              </a:moveTo>
              <a:lnTo>
                <a:pt x="0" y="590395"/>
              </a:lnTo>
              <a:lnTo>
                <a:pt x="192520" y="59039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59E5C4D-2408-4602-94F5-6FF80AC3813E}">
      <dsp:nvSpPr>
        <dsp:cNvPr id="0" name=""/>
        <dsp:cNvSpPr/>
      </dsp:nvSpPr>
      <dsp:spPr>
        <a:xfrm>
          <a:off x="644007" y="639492"/>
          <a:ext cx="1552996" cy="269528"/>
        </a:xfrm>
        <a:custGeom>
          <a:avLst/>
          <a:gdLst/>
          <a:ahLst/>
          <a:cxnLst/>
          <a:rect l="0" t="0" r="0" b="0"/>
          <a:pathLst>
            <a:path>
              <a:moveTo>
                <a:pt x="1552996" y="0"/>
              </a:moveTo>
              <a:lnTo>
                <a:pt x="1552996" y="134764"/>
              </a:lnTo>
              <a:lnTo>
                <a:pt x="0" y="134764"/>
              </a:lnTo>
              <a:lnTo>
                <a:pt x="0" y="26952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5378FB5-1871-4A95-972E-E163DF09EBF5}">
      <dsp:nvSpPr>
        <dsp:cNvPr id="0" name=""/>
        <dsp:cNvSpPr/>
      </dsp:nvSpPr>
      <dsp:spPr>
        <a:xfrm>
          <a:off x="1555269" y="144067"/>
          <a:ext cx="1283468" cy="49542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Application of ultrasounds in environmental engineering</a:t>
          </a:r>
        </a:p>
      </dsp:txBody>
      <dsp:txXfrm>
        <a:off x="1555269" y="144067"/>
        <a:ext cx="1283468" cy="495425"/>
      </dsp:txXfrm>
    </dsp:sp>
    <dsp:sp modelId="{F841F14E-B259-42AF-BC70-B3E6F02683FA}">
      <dsp:nvSpPr>
        <dsp:cNvPr id="0" name=""/>
        <dsp:cNvSpPr/>
      </dsp:nvSpPr>
      <dsp:spPr>
        <a:xfrm>
          <a:off x="2273" y="909020"/>
          <a:ext cx="1283468" cy="3186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Drinking water</a:t>
          </a:r>
        </a:p>
      </dsp:txBody>
      <dsp:txXfrm>
        <a:off x="2273" y="909020"/>
        <a:ext cx="1283468" cy="318697"/>
      </dsp:txXfrm>
    </dsp:sp>
    <dsp:sp modelId="{5551C772-16EA-4C23-BF2C-CC3AE80C8E09}">
      <dsp:nvSpPr>
        <dsp:cNvPr id="0" name=""/>
        <dsp:cNvSpPr/>
      </dsp:nvSpPr>
      <dsp:spPr>
        <a:xfrm>
          <a:off x="323140" y="1497246"/>
          <a:ext cx="1283468" cy="64173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particle separation   </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process improvement</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bacterial inactivation</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(disinfection)</a:t>
          </a:r>
        </a:p>
      </dsp:txBody>
      <dsp:txXfrm>
        <a:off x="323140" y="1497246"/>
        <a:ext cx="1283468" cy="641734"/>
      </dsp:txXfrm>
    </dsp:sp>
    <dsp:sp modelId="{43C0EA4B-4612-4145-BADD-31A923F82C39}">
      <dsp:nvSpPr>
        <dsp:cNvPr id="0" name=""/>
        <dsp:cNvSpPr/>
      </dsp:nvSpPr>
      <dsp:spPr>
        <a:xfrm>
          <a:off x="1555269" y="909020"/>
          <a:ext cx="1283468" cy="3145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Wastewater</a:t>
          </a:r>
        </a:p>
      </dsp:txBody>
      <dsp:txXfrm>
        <a:off x="1555269" y="909020"/>
        <a:ext cx="1283468" cy="314565"/>
      </dsp:txXfrm>
    </dsp:sp>
    <dsp:sp modelId="{82D1CE3E-0B2B-4C94-97DE-34A146E571C0}">
      <dsp:nvSpPr>
        <dsp:cNvPr id="0" name=""/>
        <dsp:cNvSpPr/>
      </dsp:nvSpPr>
      <dsp:spPr>
        <a:xfrm>
          <a:off x="1876136" y="1493114"/>
          <a:ext cx="1283468" cy="64173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decomposition of </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pollutants</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improvement of</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biodegradability</a:t>
          </a:r>
        </a:p>
      </dsp:txBody>
      <dsp:txXfrm>
        <a:off x="1876136" y="1493114"/>
        <a:ext cx="1283468" cy="641734"/>
      </dsp:txXfrm>
    </dsp:sp>
    <dsp:sp modelId="{BE284CD1-ECF7-4AC5-BD27-34B403B8A830}">
      <dsp:nvSpPr>
        <dsp:cNvPr id="0" name=""/>
        <dsp:cNvSpPr/>
      </dsp:nvSpPr>
      <dsp:spPr>
        <a:xfrm>
          <a:off x="3108266" y="909020"/>
          <a:ext cx="1283468" cy="302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Sludges</a:t>
          </a:r>
        </a:p>
      </dsp:txBody>
      <dsp:txXfrm>
        <a:off x="3108266" y="909020"/>
        <a:ext cx="1283468" cy="302064"/>
      </dsp:txXfrm>
    </dsp:sp>
    <dsp:sp modelId="{76A061F8-BB15-4092-B469-023D0578769D}">
      <dsp:nvSpPr>
        <dsp:cNvPr id="0" name=""/>
        <dsp:cNvSpPr/>
      </dsp:nvSpPr>
      <dsp:spPr>
        <a:xfrm>
          <a:off x="3429133" y="1480613"/>
          <a:ext cx="1283468" cy="9184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decomposition of</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swollen activated sludge</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floc to allow </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sedimentation</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stabilization</a:t>
          </a:r>
          <a:b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pl-PL"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conditioning</a:t>
          </a:r>
        </a:p>
      </dsp:txBody>
      <dsp:txXfrm>
        <a:off x="3429133" y="1480613"/>
        <a:ext cx="1283468" cy="9184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16A7-8F42-4C07-BE83-05D65B22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2019-01-13T13:21:00Z</dcterms:created>
  <dcterms:modified xsi:type="dcterms:W3CDTF">2019-01-13T18:41:00Z</dcterms:modified>
</cp:coreProperties>
</file>